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A544" w14:textId="77777777" w:rsidR="00D233C6" w:rsidRPr="00B83D54" w:rsidRDefault="00D233C6" w:rsidP="00D233C6">
      <w:pPr>
        <w:pStyle w:val="Title"/>
        <w:rPr>
          <w:rFonts w:asciiTheme="minorHAnsi" w:hAnsiTheme="minorHAnsi"/>
          <w:sz w:val="48"/>
          <w:szCs w:val="48"/>
        </w:rPr>
      </w:pPr>
      <w:r w:rsidRPr="00B83D54">
        <w:rPr>
          <w:rFonts w:asciiTheme="minorHAnsi" w:hAnsiTheme="minorHAnsi"/>
          <w:sz w:val="48"/>
          <w:szCs w:val="48"/>
        </w:rPr>
        <w:t>University of Toronto</w:t>
      </w:r>
    </w:p>
    <w:p w14:paraId="7D08D3CD" w14:textId="04F78DBC" w:rsidR="00D233C6" w:rsidRDefault="002E7596" w:rsidP="00B83D54">
      <w:pPr>
        <w:pStyle w:val="Title"/>
        <w:rPr>
          <w:rFonts w:asciiTheme="minorHAnsi" w:hAnsiTheme="minorHAnsi"/>
          <w:sz w:val="48"/>
          <w:szCs w:val="48"/>
        </w:rPr>
      </w:pPr>
      <w:r>
        <w:rPr>
          <w:rFonts w:asciiTheme="minorHAnsi" w:hAnsiTheme="minorHAnsi"/>
          <w:sz w:val="48"/>
          <w:szCs w:val="48"/>
        </w:rPr>
        <w:t>Data</w:t>
      </w:r>
      <w:r w:rsidRPr="00B83D54">
        <w:rPr>
          <w:rFonts w:asciiTheme="minorHAnsi" w:hAnsiTheme="minorHAnsi"/>
          <w:sz w:val="48"/>
          <w:szCs w:val="48"/>
        </w:rPr>
        <w:t xml:space="preserve"> </w:t>
      </w:r>
      <w:r w:rsidR="00AE2FA2">
        <w:rPr>
          <w:rFonts w:asciiTheme="minorHAnsi" w:hAnsiTheme="minorHAnsi"/>
          <w:sz w:val="48"/>
          <w:szCs w:val="48"/>
        </w:rPr>
        <w:t>Protection</w:t>
      </w:r>
      <w:r w:rsidR="00AE2FA2" w:rsidRPr="00B83D54">
        <w:rPr>
          <w:rFonts w:asciiTheme="minorHAnsi" w:hAnsiTheme="minorHAnsi"/>
          <w:sz w:val="48"/>
          <w:szCs w:val="48"/>
        </w:rPr>
        <w:t xml:space="preserve"> </w:t>
      </w:r>
      <w:r w:rsidR="00D233C6" w:rsidRPr="00B83D54">
        <w:rPr>
          <w:rFonts w:asciiTheme="minorHAnsi" w:hAnsiTheme="minorHAnsi"/>
          <w:sz w:val="48"/>
          <w:szCs w:val="48"/>
        </w:rPr>
        <w:t xml:space="preserve">Questionnaire </w:t>
      </w:r>
    </w:p>
    <w:p w14:paraId="28051ACC" w14:textId="66E1D21C" w:rsidR="00593095" w:rsidRDefault="00593095" w:rsidP="00593095"/>
    <w:p w14:paraId="00465963" w14:textId="73D4A70D" w:rsidR="00593095" w:rsidRDefault="00593095" w:rsidP="00593095">
      <w:r w:rsidRPr="00593095">
        <w:t>This intake form is for information risk assessments of projects or applications, managed internally or through a vendor. The information submitted will allow us to understand the purpose </w:t>
      </w:r>
      <w:r w:rsidRPr="0081755A">
        <w:rPr>
          <w:color w:val="000000" w:themeColor="text1"/>
        </w:rPr>
        <w:t>of your</w:t>
      </w:r>
      <w:r w:rsidRPr="0081755A">
        <w:rPr>
          <w:color w:val="000000" w:themeColor="text1"/>
          <w:u w:val="single"/>
        </w:rPr>
        <w:t xml:space="preserve"> </w:t>
      </w:r>
      <w:r w:rsidRPr="00593095">
        <w:t>project and what is at risk. Skip any questions that you think do not apply, or you don’t have answers to. </w:t>
      </w:r>
    </w:p>
    <w:p w14:paraId="5E1F2B96" w14:textId="6F65430F" w:rsidR="00593095" w:rsidRPr="00593095" w:rsidRDefault="00593095" w:rsidP="00593095">
      <w:r w:rsidRPr="00593095">
        <w:t>Questions in the form</w:t>
      </w:r>
      <w:r>
        <w:t xml:space="preserve"> </w:t>
      </w:r>
      <w:r w:rsidRPr="00593095">
        <w:t>helps us establish the:</w:t>
      </w:r>
    </w:p>
    <w:p w14:paraId="453F2724" w14:textId="77777777" w:rsidR="00593095" w:rsidRDefault="00593095" w:rsidP="00A4646C">
      <w:pPr>
        <w:pStyle w:val="ListParagraph"/>
        <w:numPr>
          <w:ilvl w:val="0"/>
          <w:numId w:val="4"/>
        </w:numPr>
      </w:pPr>
      <w:r w:rsidRPr="00593095">
        <w:t>purpose and scope of the project </w:t>
      </w:r>
    </w:p>
    <w:p w14:paraId="636CCC89" w14:textId="77777777" w:rsidR="00593095" w:rsidRDefault="00593095" w:rsidP="00A4646C">
      <w:pPr>
        <w:pStyle w:val="ListParagraph"/>
        <w:numPr>
          <w:ilvl w:val="0"/>
          <w:numId w:val="4"/>
        </w:numPr>
      </w:pPr>
      <w:r w:rsidRPr="00593095">
        <w:t>privacy controls for the data being collected or used </w:t>
      </w:r>
    </w:p>
    <w:p w14:paraId="58EEC953" w14:textId="3A2974A6" w:rsidR="00593095" w:rsidRPr="00593095" w:rsidRDefault="00593095" w:rsidP="00A4646C">
      <w:pPr>
        <w:pStyle w:val="ListParagraph"/>
        <w:numPr>
          <w:ilvl w:val="0"/>
          <w:numId w:val="4"/>
        </w:numPr>
      </w:pPr>
      <w:r w:rsidRPr="00593095">
        <w:t>nature of the agreement with the vendor (if applicable) </w:t>
      </w:r>
    </w:p>
    <w:p w14:paraId="787093F6" w14:textId="77777777" w:rsidR="00593095" w:rsidRDefault="00593095" w:rsidP="00593095">
      <w:pPr>
        <w:spacing w:after="0" w:line="240" w:lineRule="auto"/>
        <w:rPr>
          <w:rFonts w:ascii="Calibri" w:eastAsia="Times New Roman" w:hAnsi="Calibri" w:cs="Calibri"/>
          <w:sz w:val="24"/>
          <w:szCs w:val="24"/>
        </w:rPr>
      </w:pPr>
    </w:p>
    <w:p w14:paraId="49090197" w14:textId="074B1639" w:rsidR="00593095" w:rsidRDefault="0020484C" w:rsidP="00593095">
      <w:r>
        <w:t xml:space="preserve">If you would prefer to complete this form in the Enterprise Service Centre, </w:t>
      </w:r>
      <w:r w:rsidR="004F5D0C">
        <w:t>please go to: &lt;link here&gt;</w:t>
      </w:r>
    </w:p>
    <w:p w14:paraId="318341E5" w14:textId="77777777" w:rsidR="0081755A" w:rsidRPr="00593095" w:rsidRDefault="0081755A" w:rsidP="00593095"/>
    <w:p w14:paraId="3E17D48A" w14:textId="3E64F72B" w:rsidR="00852DEF" w:rsidRPr="00B83D54" w:rsidRDefault="00D233C6" w:rsidP="007D646C">
      <w:pPr>
        <w:pStyle w:val="Heading1"/>
      </w:pPr>
      <w:bookmarkStart w:id="0" w:name="_Toc80275937"/>
      <w:r w:rsidRPr="001D3EC5">
        <w:t>Document Control Information</w:t>
      </w:r>
      <w:bookmarkEnd w:id="0"/>
    </w:p>
    <w:p w14:paraId="13AE65F1" w14:textId="77777777" w:rsidR="00697E75" w:rsidRPr="00B83D54" w:rsidRDefault="00697E75" w:rsidP="007D646C">
      <w:pPr>
        <w:pStyle w:val="Heading2"/>
      </w:pPr>
      <w:r w:rsidRPr="00B83D54">
        <w:t>Project and Sponsor, University of Toronto</w:t>
      </w:r>
    </w:p>
    <w:tbl>
      <w:tblPr>
        <w:tblW w:w="8789" w:type="dxa"/>
        <w:tblInd w:w="80" w:type="dxa"/>
        <w:tblLayout w:type="fixed"/>
        <w:tblCellMar>
          <w:left w:w="0" w:type="dxa"/>
          <w:right w:w="0" w:type="dxa"/>
        </w:tblCellMar>
        <w:tblLook w:val="0000" w:firstRow="0" w:lastRow="0" w:firstColumn="0" w:lastColumn="0" w:noHBand="0" w:noVBand="0"/>
      </w:tblPr>
      <w:tblGrid>
        <w:gridCol w:w="3034"/>
        <w:gridCol w:w="5755"/>
      </w:tblGrid>
      <w:tr w:rsidR="00697E75" w:rsidRPr="001D3EC5" w14:paraId="5C6FE32A" w14:textId="77777777" w:rsidTr="00B83D54">
        <w:trPr>
          <w:trHeight w:val="60"/>
        </w:trPr>
        <w:tc>
          <w:tcPr>
            <w:tcW w:w="3034"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24897E0F" w14:textId="77777777" w:rsidR="00697E75" w:rsidRPr="001D3EC5" w:rsidRDefault="00697E75" w:rsidP="00B83D54">
            <w:r w:rsidRPr="001D3EC5">
              <w:t>Date</w:t>
            </w:r>
          </w:p>
        </w:tc>
        <w:tc>
          <w:tcPr>
            <w:tcW w:w="5755"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49B5BF12" w14:textId="28BE0506"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6BC9F71" w14:textId="77777777" w:rsidTr="00B83D54">
        <w:trPr>
          <w:trHeight w:val="60"/>
        </w:trPr>
        <w:tc>
          <w:tcPr>
            <w:tcW w:w="3034"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B6AA2FD" w14:textId="77777777" w:rsidR="00697E75" w:rsidRPr="001D3EC5" w:rsidRDefault="00697E75" w:rsidP="00B83D54">
            <w:r w:rsidRPr="001D3EC5">
              <w:t>Project Title</w:t>
            </w:r>
          </w:p>
        </w:tc>
        <w:tc>
          <w:tcPr>
            <w:tcW w:w="5755"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4FBB0DB"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CE27D6B" w14:textId="77777777" w:rsidTr="00B83D54">
        <w:trPr>
          <w:trHeight w:val="60"/>
        </w:trPr>
        <w:tc>
          <w:tcPr>
            <w:tcW w:w="3034"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6882A4E5" w14:textId="6A6006DD" w:rsidR="00697E75" w:rsidRPr="001D3EC5" w:rsidRDefault="00593095" w:rsidP="00B83D54">
            <w:r>
              <w:t xml:space="preserve">Sponsoring </w:t>
            </w:r>
            <w:r w:rsidR="00697E75" w:rsidRPr="001D3EC5">
              <w:t xml:space="preserve">Department </w:t>
            </w:r>
          </w:p>
        </w:tc>
        <w:tc>
          <w:tcPr>
            <w:tcW w:w="5755"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76FCD774"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DB4DD9" w:rsidRPr="001D3EC5" w14:paraId="626741DE" w14:textId="77777777" w:rsidTr="00B83D54">
        <w:trPr>
          <w:trHeight w:val="457"/>
        </w:trPr>
        <w:tc>
          <w:tcPr>
            <w:tcW w:w="3034"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371944C4" w14:textId="01A02D8A" w:rsidR="00DB4DD9" w:rsidRPr="001D3EC5" w:rsidRDefault="00DB4DD9" w:rsidP="00B83D54">
            <w:r w:rsidRPr="00E06CEE">
              <w:t xml:space="preserve">Departmental </w:t>
            </w:r>
            <w:r w:rsidR="00F85063" w:rsidRPr="00E06CEE">
              <w:t>Data Custodian</w:t>
            </w:r>
          </w:p>
        </w:tc>
        <w:tc>
          <w:tcPr>
            <w:tcW w:w="5755"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F6FE313" w14:textId="77071026" w:rsidR="00DB4DD9" w:rsidRPr="00E14200" w:rsidRDefault="007D26A9" w:rsidP="00E14200">
            <w:pPr>
              <w:rPr>
                <w:i/>
                <w:iCs/>
              </w:rPr>
            </w:pPr>
            <w:r>
              <w:rPr>
                <w:i/>
                <w:iCs/>
              </w:rPr>
              <w:t>who is primarily responsible for the governance of the data collected on the system?</w:t>
            </w:r>
          </w:p>
        </w:tc>
      </w:tr>
      <w:tr w:rsidR="00697E75" w:rsidRPr="001D3EC5" w14:paraId="0B5ABEAD" w14:textId="77777777" w:rsidTr="00B83D54">
        <w:trPr>
          <w:trHeight w:val="60"/>
        </w:trPr>
        <w:tc>
          <w:tcPr>
            <w:tcW w:w="3034"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6A6F53C3" w14:textId="77777777" w:rsidR="00697E75" w:rsidRDefault="00697E75" w:rsidP="00B83D54">
            <w:r w:rsidRPr="001D3EC5">
              <w:t>Project Lead</w:t>
            </w:r>
          </w:p>
          <w:p w14:paraId="77F24A82" w14:textId="4ED3B43D" w:rsidR="0081755A" w:rsidRPr="0081755A" w:rsidRDefault="0081755A" w:rsidP="00B83D54">
            <w:r>
              <w:t xml:space="preserve">Please </w:t>
            </w:r>
            <w:r w:rsidR="00E26451">
              <w:t>enter name and contact details</w:t>
            </w:r>
          </w:p>
        </w:tc>
        <w:tc>
          <w:tcPr>
            <w:tcW w:w="5755"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252158DC"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bl>
    <w:p w14:paraId="46BE5EA5" w14:textId="77777777" w:rsidR="00697E75" w:rsidRPr="001D3EC5" w:rsidRDefault="00697E75" w:rsidP="00544DCB"/>
    <w:p w14:paraId="0DCE2225" w14:textId="3B3C80DD" w:rsidR="008C431F" w:rsidRPr="001D3EC5" w:rsidRDefault="008C431F"/>
    <w:sdt>
      <w:sdtPr>
        <w:rPr>
          <w:rFonts w:eastAsiaTheme="minorHAnsi" w:cstheme="minorBidi"/>
          <w:color w:val="auto"/>
          <w:sz w:val="22"/>
          <w:szCs w:val="22"/>
          <w:lang w:val="en-CA"/>
        </w:rPr>
        <w:id w:val="-491027297"/>
        <w:docPartObj>
          <w:docPartGallery w:val="Table of Contents"/>
          <w:docPartUnique/>
        </w:docPartObj>
      </w:sdtPr>
      <w:sdtEndPr>
        <w:rPr>
          <w:b/>
          <w:bCs/>
          <w:noProof/>
        </w:rPr>
      </w:sdtEndPr>
      <w:sdtContent>
        <w:p w14:paraId="380095FF" w14:textId="77777777" w:rsidR="009B1F1D" w:rsidRPr="001D3EC5" w:rsidRDefault="009B1F1D" w:rsidP="007D646C">
          <w:pPr>
            <w:pStyle w:val="TOCHeading"/>
          </w:pPr>
          <w:r w:rsidRPr="001D3EC5">
            <w:t>Contents</w:t>
          </w:r>
        </w:p>
        <w:p w14:paraId="23D952C5" w14:textId="0025DA76" w:rsidR="00532FA3" w:rsidRDefault="009B1F1D">
          <w:pPr>
            <w:pStyle w:val="TOC1"/>
            <w:rPr>
              <w:rFonts w:eastAsiaTheme="minorEastAsia"/>
              <w:noProof/>
              <w:sz w:val="24"/>
              <w:szCs w:val="24"/>
            </w:rPr>
          </w:pPr>
          <w:r w:rsidRPr="001D3EC5">
            <w:fldChar w:fldCharType="begin"/>
          </w:r>
          <w:r w:rsidRPr="001D3EC5">
            <w:instrText xml:space="preserve"> TOC \o "1-1" \h \z \u </w:instrText>
          </w:r>
          <w:r w:rsidRPr="001D3EC5">
            <w:fldChar w:fldCharType="separate"/>
          </w:r>
          <w:hyperlink w:anchor="_Toc80275937" w:history="1">
            <w:r w:rsidR="00532FA3" w:rsidRPr="00AB5E19">
              <w:rPr>
                <w:rStyle w:val="Hyperlink"/>
                <w:noProof/>
              </w:rPr>
              <w:t>1</w:t>
            </w:r>
            <w:r w:rsidR="00532FA3">
              <w:rPr>
                <w:rFonts w:eastAsiaTheme="minorEastAsia"/>
                <w:noProof/>
                <w:sz w:val="24"/>
                <w:szCs w:val="24"/>
              </w:rPr>
              <w:tab/>
            </w:r>
            <w:r w:rsidR="00532FA3" w:rsidRPr="00AB5E19">
              <w:rPr>
                <w:rStyle w:val="Hyperlink"/>
                <w:noProof/>
              </w:rPr>
              <w:t>Document Control Information</w:t>
            </w:r>
            <w:r w:rsidR="00532FA3">
              <w:rPr>
                <w:noProof/>
                <w:webHidden/>
              </w:rPr>
              <w:tab/>
            </w:r>
            <w:r w:rsidR="00532FA3">
              <w:rPr>
                <w:noProof/>
                <w:webHidden/>
              </w:rPr>
              <w:fldChar w:fldCharType="begin"/>
            </w:r>
            <w:r w:rsidR="00532FA3">
              <w:rPr>
                <w:noProof/>
                <w:webHidden/>
              </w:rPr>
              <w:instrText xml:space="preserve"> PAGEREF _Toc80275937 \h </w:instrText>
            </w:r>
            <w:r w:rsidR="00532FA3">
              <w:rPr>
                <w:noProof/>
                <w:webHidden/>
              </w:rPr>
            </w:r>
            <w:r w:rsidR="00532FA3">
              <w:rPr>
                <w:noProof/>
                <w:webHidden/>
              </w:rPr>
              <w:fldChar w:fldCharType="separate"/>
            </w:r>
            <w:r w:rsidR="00532FA3">
              <w:rPr>
                <w:noProof/>
                <w:webHidden/>
              </w:rPr>
              <w:t>1</w:t>
            </w:r>
            <w:r w:rsidR="00532FA3">
              <w:rPr>
                <w:noProof/>
                <w:webHidden/>
              </w:rPr>
              <w:fldChar w:fldCharType="end"/>
            </w:r>
          </w:hyperlink>
        </w:p>
        <w:p w14:paraId="63492043" w14:textId="4F9F8299" w:rsidR="00532FA3" w:rsidRDefault="009F31F4">
          <w:pPr>
            <w:pStyle w:val="TOC1"/>
            <w:rPr>
              <w:rFonts w:eastAsiaTheme="minorEastAsia"/>
              <w:noProof/>
              <w:sz w:val="24"/>
              <w:szCs w:val="24"/>
            </w:rPr>
          </w:pPr>
          <w:hyperlink w:anchor="_Toc80275938" w:history="1">
            <w:r w:rsidR="00532FA3" w:rsidRPr="00AB5E19">
              <w:rPr>
                <w:rStyle w:val="Hyperlink"/>
                <w:noProof/>
              </w:rPr>
              <w:t>2</w:t>
            </w:r>
            <w:r w:rsidR="00532FA3">
              <w:rPr>
                <w:rFonts w:eastAsiaTheme="minorEastAsia"/>
                <w:noProof/>
                <w:sz w:val="24"/>
                <w:szCs w:val="24"/>
              </w:rPr>
              <w:tab/>
            </w:r>
            <w:r w:rsidR="00532FA3" w:rsidRPr="00AB5E19">
              <w:rPr>
                <w:rStyle w:val="Hyperlink"/>
                <w:noProof/>
              </w:rPr>
              <w:t>Project Information</w:t>
            </w:r>
            <w:r w:rsidR="00532FA3">
              <w:rPr>
                <w:noProof/>
                <w:webHidden/>
              </w:rPr>
              <w:tab/>
            </w:r>
            <w:r w:rsidR="00532FA3">
              <w:rPr>
                <w:noProof/>
                <w:webHidden/>
              </w:rPr>
              <w:fldChar w:fldCharType="begin"/>
            </w:r>
            <w:r w:rsidR="00532FA3">
              <w:rPr>
                <w:noProof/>
                <w:webHidden/>
              </w:rPr>
              <w:instrText xml:space="preserve"> PAGEREF _Toc80275938 \h </w:instrText>
            </w:r>
            <w:r w:rsidR="00532FA3">
              <w:rPr>
                <w:noProof/>
                <w:webHidden/>
              </w:rPr>
            </w:r>
            <w:r w:rsidR="00532FA3">
              <w:rPr>
                <w:noProof/>
                <w:webHidden/>
              </w:rPr>
              <w:fldChar w:fldCharType="separate"/>
            </w:r>
            <w:r w:rsidR="00532FA3">
              <w:rPr>
                <w:noProof/>
                <w:webHidden/>
              </w:rPr>
              <w:t>2</w:t>
            </w:r>
            <w:r w:rsidR="00532FA3">
              <w:rPr>
                <w:noProof/>
                <w:webHidden/>
              </w:rPr>
              <w:fldChar w:fldCharType="end"/>
            </w:r>
          </w:hyperlink>
        </w:p>
        <w:p w14:paraId="07679C3C" w14:textId="24785127" w:rsidR="00532FA3" w:rsidRDefault="009F31F4">
          <w:pPr>
            <w:pStyle w:val="TOC1"/>
            <w:rPr>
              <w:rFonts w:eastAsiaTheme="minorEastAsia"/>
              <w:noProof/>
              <w:sz w:val="24"/>
              <w:szCs w:val="24"/>
            </w:rPr>
          </w:pPr>
          <w:hyperlink w:anchor="_Toc80275939" w:history="1">
            <w:r w:rsidR="00532FA3" w:rsidRPr="00AB5E19">
              <w:rPr>
                <w:rStyle w:val="Hyperlink"/>
                <w:noProof/>
              </w:rPr>
              <w:t>3</w:t>
            </w:r>
            <w:r w:rsidR="00532FA3">
              <w:rPr>
                <w:rFonts w:eastAsiaTheme="minorEastAsia"/>
                <w:noProof/>
                <w:sz w:val="24"/>
                <w:szCs w:val="24"/>
              </w:rPr>
              <w:tab/>
            </w:r>
            <w:r w:rsidR="00532FA3" w:rsidRPr="00AB5E19">
              <w:rPr>
                <w:rStyle w:val="Hyperlink"/>
                <w:noProof/>
              </w:rPr>
              <w:t>Information Collection</w:t>
            </w:r>
            <w:r w:rsidR="00532FA3">
              <w:rPr>
                <w:noProof/>
                <w:webHidden/>
              </w:rPr>
              <w:tab/>
            </w:r>
            <w:r w:rsidR="00532FA3">
              <w:rPr>
                <w:noProof/>
                <w:webHidden/>
              </w:rPr>
              <w:fldChar w:fldCharType="begin"/>
            </w:r>
            <w:r w:rsidR="00532FA3">
              <w:rPr>
                <w:noProof/>
                <w:webHidden/>
              </w:rPr>
              <w:instrText xml:space="preserve"> PAGEREF _Toc80275939 \h </w:instrText>
            </w:r>
            <w:r w:rsidR="00532FA3">
              <w:rPr>
                <w:noProof/>
                <w:webHidden/>
              </w:rPr>
            </w:r>
            <w:r w:rsidR="00532FA3">
              <w:rPr>
                <w:noProof/>
                <w:webHidden/>
              </w:rPr>
              <w:fldChar w:fldCharType="separate"/>
            </w:r>
            <w:r w:rsidR="00532FA3">
              <w:rPr>
                <w:noProof/>
                <w:webHidden/>
              </w:rPr>
              <w:t>6</w:t>
            </w:r>
            <w:r w:rsidR="00532FA3">
              <w:rPr>
                <w:noProof/>
                <w:webHidden/>
              </w:rPr>
              <w:fldChar w:fldCharType="end"/>
            </w:r>
          </w:hyperlink>
        </w:p>
        <w:p w14:paraId="2CE160DF" w14:textId="5533C692" w:rsidR="00532FA3" w:rsidRDefault="009F31F4">
          <w:pPr>
            <w:pStyle w:val="TOC1"/>
            <w:rPr>
              <w:rFonts w:eastAsiaTheme="minorEastAsia"/>
              <w:noProof/>
              <w:sz w:val="24"/>
              <w:szCs w:val="24"/>
            </w:rPr>
          </w:pPr>
          <w:hyperlink w:anchor="_Toc80275940" w:history="1">
            <w:r w:rsidR="00532FA3" w:rsidRPr="00AB5E19">
              <w:rPr>
                <w:rStyle w:val="Hyperlink"/>
                <w:noProof/>
              </w:rPr>
              <w:t>4</w:t>
            </w:r>
            <w:r w:rsidR="00532FA3">
              <w:rPr>
                <w:rFonts w:eastAsiaTheme="minorEastAsia"/>
                <w:noProof/>
                <w:sz w:val="24"/>
                <w:szCs w:val="24"/>
              </w:rPr>
              <w:tab/>
            </w:r>
            <w:r w:rsidR="00532FA3" w:rsidRPr="00AB5E19">
              <w:rPr>
                <w:rStyle w:val="Hyperlink"/>
                <w:noProof/>
              </w:rPr>
              <w:t>Privacy Protection questions</w:t>
            </w:r>
            <w:r w:rsidR="00532FA3">
              <w:rPr>
                <w:noProof/>
                <w:webHidden/>
              </w:rPr>
              <w:tab/>
            </w:r>
            <w:r w:rsidR="00532FA3">
              <w:rPr>
                <w:noProof/>
                <w:webHidden/>
              </w:rPr>
              <w:fldChar w:fldCharType="begin"/>
            </w:r>
            <w:r w:rsidR="00532FA3">
              <w:rPr>
                <w:noProof/>
                <w:webHidden/>
              </w:rPr>
              <w:instrText xml:space="preserve"> PAGEREF _Toc80275940 \h </w:instrText>
            </w:r>
            <w:r w:rsidR="00532FA3">
              <w:rPr>
                <w:noProof/>
                <w:webHidden/>
              </w:rPr>
            </w:r>
            <w:r w:rsidR="00532FA3">
              <w:rPr>
                <w:noProof/>
                <w:webHidden/>
              </w:rPr>
              <w:fldChar w:fldCharType="separate"/>
            </w:r>
            <w:r w:rsidR="00532FA3">
              <w:rPr>
                <w:noProof/>
                <w:webHidden/>
              </w:rPr>
              <w:t>8</w:t>
            </w:r>
            <w:r w:rsidR="00532FA3">
              <w:rPr>
                <w:noProof/>
                <w:webHidden/>
              </w:rPr>
              <w:fldChar w:fldCharType="end"/>
            </w:r>
          </w:hyperlink>
        </w:p>
        <w:p w14:paraId="5D4E11E4" w14:textId="416AB5A3" w:rsidR="00532FA3" w:rsidRDefault="009F31F4">
          <w:pPr>
            <w:pStyle w:val="TOC1"/>
            <w:rPr>
              <w:rFonts w:eastAsiaTheme="minorEastAsia"/>
              <w:noProof/>
              <w:sz w:val="24"/>
              <w:szCs w:val="24"/>
            </w:rPr>
          </w:pPr>
          <w:hyperlink w:anchor="_Toc80275941" w:history="1">
            <w:r w:rsidR="00532FA3" w:rsidRPr="00AB5E19">
              <w:rPr>
                <w:rStyle w:val="Hyperlink"/>
                <w:rFonts w:cstheme="minorHAnsi"/>
                <w:noProof/>
              </w:rPr>
              <w:t>5</w:t>
            </w:r>
            <w:r w:rsidR="00532FA3">
              <w:rPr>
                <w:rFonts w:eastAsiaTheme="minorEastAsia"/>
                <w:noProof/>
                <w:sz w:val="24"/>
                <w:szCs w:val="24"/>
              </w:rPr>
              <w:tab/>
            </w:r>
            <w:r w:rsidR="00532FA3" w:rsidRPr="00AB5E19">
              <w:rPr>
                <w:rStyle w:val="Hyperlink"/>
                <w:noProof/>
              </w:rPr>
              <w:t>Vendor related questions – answer if known.</w:t>
            </w:r>
            <w:r w:rsidR="00532FA3">
              <w:rPr>
                <w:noProof/>
                <w:webHidden/>
              </w:rPr>
              <w:tab/>
            </w:r>
            <w:r w:rsidR="00532FA3">
              <w:rPr>
                <w:noProof/>
                <w:webHidden/>
              </w:rPr>
              <w:fldChar w:fldCharType="begin"/>
            </w:r>
            <w:r w:rsidR="00532FA3">
              <w:rPr>
                <w:noProof/>
                <w:webHidden/>
              </w:rPr>
              <w:instrText xml:space="preserve"> PAGEREF _Toc80275941 \h </w:instrText>
            </w:r>
            <w:r w:rsidR="00532FA3">
              <w:rPr>
                <w:noProof/>
                <w:webHidden/>
              </w:rPr>
            </w:r>
            <w:r w:rsidR="00532FA3">
              <w:rPr>
                <w:noProof/>
                <w:webHidden/>
              </w:rPr>
              <w:fldChar w:fldCharType="separate"/>
            </w:r>
            <w:r w:rsidR="00532FA3">
              <w:rPr>
                <w:noProof/>
                <w:webHidden/>
              </w:rPr>
              <w:t>9</w:t>
            </w:r>
            <w:r w:rsidR="00532FA3">
              <w:rPr>
                <w:noProof/>
                <w:webHidden/>
              </w:rPr>
              <w:fldChar w:fldCharType="end"/>
            </w:r>
          </w:hyperlink>
        </w:p>
        <w:p w14:paraId="17CAC133" w14:textId="17115197" w:rsidR="009B1F1D" w:rsidRPr="001D3EC5" w:rsidRDefault="009B1F1D">
          <w:r w:rsidRPr="001D3EC5">
            <w:fldChar w:fldCharType="end"/>
          </w:r>
        </w:p>
      </w:sdtContent>
    </w:sdt>
    <w:p w14:paraId="55EFE4DC" w14:textId="424DB0C3" w:rsidR="008C431F" w:rsidRPr="00C84D8E" w:rsidRDefault="00383036" w:rsidP="007D646C">
      <w:pPr>
        <w:pStyle w:val="Heading1"/>
      </w:pPr>
      <w:bookmarkStart w:id="1" w:name="_Toc80275938"/>
      <w:r w:rsidRPr="00C84D8E">
        <w:t xml:space="preserve">Project </w:t>
      </w:r>
      <w:r w:rsidR="009E1281">
        <w:t>Information</w:t>
      </w:r>
      <w:bookmarkEnd w:id="1"/>
    </w:p>
    <w:tbl>
      <w:tblPr>
        <w:tblStyle w:val="TableGrid"/>
        <w:tblW w:w="0" w:type="auto"/>
        <w:tblInd w:w="-885" w:type="dxa"/>
        <w:tblLook w:val="04A0" w:firstRow="1" w:lastRow="0" w:firstColumn="1" w:lastColumn="0" w:noHBand="0" w:noVBand="1"/>
      </w:tblPr>
      <w:tblGrid>
        <w:gridCol w:w="9782"/>
      </w:tblGrid>
      <w:tr w:rsidR="00434ABB" w:rsidRPr="001D3EC5" w14:paraId="646DC868" w14:textId="77777777" w:rsidTr="00BD5804">
        <w:trPr>
          <w:trHeight w:val="1833"/>
        </w:trPr>
        <w:tc>
          <w:tcPr>
            <w:tcW w:w="9782" w:type="dxa"/>
          </w:tcPr>
          <w:p w14:paraId="4C73D790" w14:textId="01272C60" w:rsidR="00593095" w:rsidRPr="00586627" w:rsidRDefault="00593095" w:rsidP="00177D24">
            <w:pPr>
              <w:pStyle w:val="Heading2"/>
              <w:outlineLvl w:val="1"/>
            </w:pPr>
            <w:r w:rsidRPr="00586627">
              <w:t>Is this Service Provided by an external vendor or by UofT?</w:t>
            </w:r>
          </w:p>
          <w:p w14:paraId="4012B9E5" w14:textId="79C916C2" w:rsidR="00593095" w:rsidRPr="00CB1398" w:rsidRDefault="00593095" w:rsidP="006102B4">
            <w:pPr>
              <w:rPr>
                <w:rStyle w:val="normaltextrun"/>
                <w:i/>
                <w:iCs/>
                <w:color w:val="000000" w:themeColor="text1"/>
              </w:rPr>
            </w:pPr>
            <w:r w:rsidRPr="00CB1398">
              <w:rPr>
                <w:rStyle w:val="normaltextrun"/>
                <w:i/>
                <w:iCs/>
                <w:color w:val="000000" w:themeColor="text1"/>
              </w:rPr>
              <w:t>This</w:t>
            </w:r>
            <w:r w:rsidRPr="00CB1398">
              <w:rPr>
                <w:rStyle w:val="apple-converted-space"/>
                <w:i/>
                <w:iCs/>
                <w:color w:val="000000" w:themeColor="text1"/>
              </w:rPr>
              <w:t> </w:t>
            </w:r>
            <w:r w:rsidRPr="00CB1398">
              <w:rPr>
                <w:rStyle w:val="normaltextrun"/>
                <w:i/>
                <w:iCs/>
                <w:color w:val="000000" w:themeColor="text1"/>
              </w:rPr>
              <w:t>helps us determine who is responsible for</w:t>
            </w:r>
            <w:r w:rsidRPr="00CB1398">
              <w:rPr>
                <w:rStyle w:val="apple-converted-space"/>
                <w:i/>
                <w:iCs/>
                <w:color w:val="000000" w:themeColor="text1"/>
              </w:rPr>
              <w:t> </w:t>
            </w:r>
            <w:r w:rsidRPr="00CB1398">
              <w:rPr>
                <w:rStyle w:val="normaltextrun"/>
                <w:i/>
                <w:iCs/>
                <w:color w:val="000000" w:themeColor="text1"/>
              </w:rPr>
              <w:t>implementing</w:t>
            </w:r>
            <w:r w:rsidRPr="00CB1398">
              <w:rPr>
                <w:rStyle w:val="apple-converted-space"/>
                <w:i/>
                <w:iCs/>
                <w:color w:val="000000" w:themeColor="text1"/>
              </w:rPr>
              <w:t> </w:t>
            </w:r>
            <w:r w:rsidRPr="00CB1398">
              <w:rPr>
                <w:rStyle w:val="normaltextrun"/>
                <w:i/>
                <w:iCs/>
                <w:color w:val="000000" w:themeColor="text1"/>
              </w:rPr>
              <w:t>the different security standards</w:t>
            </w:r>
            <w:r w:rsidRPr="00CB1398">
              <w:rPr>
                <w:rStyle w:val="apple-converted-space"/>
                <w:i/>
                <w:iCs/>
                <w:color w:val="000000" w:themeColor="text1"/>
              </w:rPr>
              <w:t> </w:t>
            </w:r>
            <w:r w:rsidRPr="00CB1398">
              <w:rPr>
                <w:rStyle w:val="normaltextrun"/>
                <w:i/>
                <w:iCs/>
                <w:color w:val="000000" w:themeColor="text1"/>
              </w:rPr>
              <w:t>assessed.</w:t>
            </w:r>
          </w:p>
          <w:p w14:paraId="286C7914" w14:textId="26F9921E" w:rsidR="00434ABB" w:rsidRPr="001D3EC5" w:rsidRDefault="00434ABB" w:rsidP="00E214B0"/>
        </w:tc>
      </w:tr>
      <w:tr w:rsidR="00593095" w:rsidRPr="001D3EC5" w14:paraId="0C7CD4C1" w14:textId="77777777" w:rsidTr="00BD5804">
        <w:trPr>
          <w:trHeight w:val="1833"/>
        </w:trPr>
        <w:tc>
          <w:tcPr>
            <w:tcW w:w="9782" w:type="dxa"/>
          </w:tcPr>
          <w:p w14:paraId="18739117" w14:textId="0EFACF72" w:rsidR="00E214B0" w:rsidRPr="006102B4" w:rsidRDefault="00F15F99" w:rsidP="00F15F99">
            <w:r>
              <w:rPr>
                <w:rStyle w:val="normaltextrun"/>
              </w:rPr>
              <w:t>____</w:t>
            </w:r>
            <w:r w:rsidR="00E214B0" w:rsidRPr="006102B4">
              <w:rPr>
                <w:rStyle w:val="normaltextrun"/>
              </w:rPr>
              <w:t>On Premise, managed internally</w:t>
            </w:r>
            <w:r w:rsidR="00E214B0" w:rsidRPr="006102B4">
              <w:rPr>
                <w:rStyle w:val="eop"/>
              </w:rPr>
              <w:t> </w:t>
            </w:r>
          </w:p>
          <w:p w14:paraId="2491D06F" w14:textId="69409E92" w:rsidR="00E214B0" w:rsidRPr="006102B4" w:rsidRDefault="00F15F99" w:rsidP="00F15F99">
            <w:r>
              <w:rPr>
                <w:rStyle w:val="normaltextrun"/>
              </w:rPr>
              <w:t>____</w:t>
            </w:r>
            <w:r w:rsidR="00E214B0" w:rsidRPr="006102B4">
              <w:rPr>
                <w:rStyle w:val="normaltextrun"/>
              </w:rPr>
              <w:t>Externally hosted (Off-prem, cloud or</w:t>
            </w:r>
            <w:r w:rsidR="00E214B0" w:rsidRPr="006102B4">
              <w:rPr>
                <w:rStyle w:val="apple-converted-space"/>
              </w:rPr>
              <w:t> </w:t>
            </w:r>
            <w:r w:rsidR="00E214B0" w:rsidRPr="006102B4">
              <w:rPr>
                <w:rStyle w:val="normaltextrun"/>
              </w:rPr>
              <w:t>Software as a Service)</w:t>
            </w:r>
            <w:r w:rsidR="00E214B0" w:rsidRPr="006102B4">
              <w:rPr>
                <w:rStyle w:val="apple-converted-space"/>
              </w:rPr>
              <w:t> </w:t>
            </w:r>
          </w:p>
          <w:p w14:paraId="08F60B31" w14:textId="3EE44DEE" w:rsidR="00E214B0" w:rsidRPr="006102B4" w:rsidRDefault="00F15F99" w:rsidP="00F15F99">
            <w:r>
              <w:rPr>
                <w:rStyle w:val="normaltextrun"/>
              </w:rPr>
              <w:t>____</w:t>
            </w:r>
            <w:r w:rsidR="00E214B0" w:rsidRPr="006102B4">
              <w:rPr>
                <w:rStyle w:val="normaltextrun"/>
              </w:rPr>
              <w:t>On Premise, managed by a vendor</w:t>
            </w:r>
            <w:r w:rsidR="00E214B0" w:rsidRPr="006102B4">
              <w:rPr>
                <w:rStyle w:val="eop"/>
              </w:rPr>
              <w:t> </w:t>
            </w:r>
          </w:p>
          <w:p w14:paraId="62181A9C" w14:textId="4829E653" w:rsidR="00E214B0" w:rsidRPr="006102B4" w:rsidRDefault="00F15F99" w:rsidP="00F15F99">
            <w:r>
              <w:rPr>
                <w:rStyle w:val="normaltextrun"/>
              </w:rPr>
              <w:t>____</w:t>
            </w:r>
            <w:r w:rsidR="00E214B0" w:rsidRPr="006102B4">
              <w:rPr>
                <w:rStyle w:val="normaltextrun"/>
              </w:rPr>
              <w:t>Managed by Internal Staff on a cloud system</w:t>
            </w:r>
            <w:r w:rsidR="00E214B0" w:rsidRPr="006102B4">
              <w:rPr>
                <w:rStyle w:val="apple-converted-space"/>
              </w:rPr>
              <w:t> </w:t>
            </w:r>
            <w:r w:rsidR="00E214B0" w:rsidRPr="006102B4">
              <w:rPr>
                <w:rStyle w:val="normaltextrun"/>
              </w:rPr>
              <w:t>(</w:t>
            </w:r>
            <w:proofErr w:type="gramStart"/>
            <w:r w:rsidR="00E214B0" w:rsidRPr="006102B4">
              <w:rPr>
                <w:rStyle w:val="normaltextrun"/>
              </w:rPr>
              <w:t>e.g.</w:t>
            </w:r>
            <w:proofErr w:type="gramEnd"/>
            <w:r w:rsidR="00E214B0" w:rsidRPr="006102B4">
              <w:rPr>
                <w:rStyle w:val="apple-converted-space"/>
              </w:rPr>
              <w:t> </w:t>
            </w:r>
            <w:r w:rsidR="00E214B0" w:rsidRPr="006102B4">
              <w:rPr>
                <w:rStyle w:val="normaltextrun"/>
              </w:rPr>
              <w:t>managed by UofT staff</w:t>
            </w:r>
            <w:r w:rsidR="00E214B0" w:rsidRPr="006102B4">
              <w:rPr>
                <w:rStyle w:val="apple-converted-space"/>
              </w:rPr>
              <w:t> </w:t>
            </w:r>
            <w:r w:rsidR="00E214B0" w:rsidRPr="006102B4">
              <w:rPr>
                <w:rStyle w:val="normaltextrun"/>
              </w:rPr>
              <w:t>in AWS,</w:t>
            </w:r>
            <w:r w:rsidR="00E214B0" w:rsidRPr="006102B4">
              <w:rPr>
                <w:rStyle w:val="apple-converted-space"/>
              </w:rPr>
              <w:t> </w:t>
            </w:r>
            <w:r w:rsidR="00E214B0" w:rsidRPr="006102B4">
              <w:rPr>
                <w:rStyle w:val="normaltextrun"/>
              </w:rPr>
              <w:t>Azure)</w:t>
            </w:r>
            <w:r w:rsidR="00E214B0" w:rsidRPr="006102B4">
              <w:rPr>
                <w:rStyle w:val="eop"/>
              </w:rPr>
              <w:t> </w:t>
            </w:r>
          </w:p>
          <w:p w14:paraId="51C1BB45" w14:textId="71B14191" w:rsidR="00E214B0" w:rsidRPr="006102B4" w:rsidRDefault="00F15F99" w:rsidP="00F15F99">
            <w:r>
              <w:rPr>
                <w:rStyle w:val="normaltextrun"/>
              </w:rPr>
              <w:t>____</w:t>
            </w:r>
            <w:r w:rsidR="00E214B0" w:rsidRPr="006102B4">
              <w:rPr>
                <w:rStyle w:val="normaltextrun"/>
              </w:rPr>
              <w:t>Other</w:t>
            </w:r>
            <w:r w:rsidR="00E214B0" w:rsidRPr="006102B4">
              <w:rPr>
                <w:rStyle w:val="eop"/>
              </w:rPr>
              <w:t> </w:t>
            </w:r>
          </w:p>
          <w:p w14:paraId="2044DA71" w14:textId="77777777" w:rsidR="00593095" w:rsidRDefault="00593095" w:rsidP="00D22569"/>
        </w:tc>
      </w:tr>
      <w:tr w:rsidR="00593095" w:rsidRPr="001D3EC5" w14:paraId="3B8FC8C7" w14:textId="77777777" w:rsidTr="0081755A">
        <w:trPr>
          <w:trHeight w:val="1691"/>
        </w:trPr>
        <w:tc>
          <w:tcPr>
            <w:tcW w:w="9782" w:type="dxa"/>
          </w:tcPr>
          <w:p w14:paraId="02D6E920" w14:textId="77777777" w:rsidR="00D6551F" w:rsidRPr="001D3EC5" w:rsidRDefault="00D6551F" w:rsidP="00177D24">
            <w:pPr>
              <w:pStyle w:val="Heading2"/>
              <w:outlineLvl w:val="1"/>
            </w:pPr>
            <w:r w:rsidRPr="001D3EC5">
              <w:t>Pro</w:t>
            </w:r>
            <w:r>
              <w:t>ject</w:t>
            </w:r>
            <w:r w:rsidRPr="001D3EC5">
              <w:t xml:space="preserve"> Summary</w:t>
            </w:r>
            <w:r>
              <w:t xml:space="preserve"> – Current State</w:t>
            </w:r>
          </w:p>
          <w:p w14:paraId="01B944C4" w14:textId="2AC28626" w:rsidR="00593095" w:rsidRPr="00CB1398" w:rsidRDefault="00593095" w:rsidP="0081755A">
            <w:pPr>
              <w:rPr>
                <w:i/>
                <w:iCs/>
                <w:color w:val="000000" w:themeColor="text1"/>
              </w:rPr>
            </w:pPr>
            <w:r w:rsidRPr="00CB1398">
              <w:rPr>
                <w:i/>
                <w:iCs/>
                <w:color w:val="000000" w:themeColor="text1"/>
                <w:shd w:val="clear" w:color="auto" w:fill="FFFFFF"/>
              </w:rPr>
              <w:t>If applicable, provide a brief description of the current processes, applications or systems involved that you are looking to improve. Explain the current issues or areas for improvement that is the objective of the proposed project.</w:t>
            </w:r>
          </w:p>
        </w:tc>
      </w:tr>
      <w:tr w:rsidR="005E2164" w:rsidRPr="001D3EC5" w14:paraId="35E31E4E" w14:textId="77777777" w:rsidTr="00BD5804">
        <w:trPr>
          <w:trHeight w:val="1561"/>
        </w:trPr>
        <w:tc>
          <w:tcPr>
            <w:tcW w:w="9782" w:type="dxa"/>
          </w:tcPr>
          <w:p w14:paraId="0767D856" w14:textId="77777777" w:rsidR="005E2164" w:rsidRPr="001D3EC5" w:rsidRDefault="005E2164" w:rsidP="007D646C"/>
        </w:tc>
      </w:tr>
      <w:tr w:rsidR="0041240E" w:rsidRPr="001D3EC5" w14:paraId="6837583C" w14:textId="77777777" w:rsidTr="0081755A">
        <w:trPr>
          <w:trHeight w:val="1884"/>
        </w:trPr>
        <w:tc>
          <w:tcPr>
            <w:tcW w:w="9782" w:type="dxa"/>
          </w:tcPr>
          <w:p w14:paraId="24F28F93" w14:textId="77777777" w:rsidR="0041240E" w:rsidRPr="00D705ED" w:rsidRDefault="0041240E" w:rsidP="00177D24">
            <w:pPr>
              <w:pStyle w:val="Heading2"/>
              <w:outlineLvl w:val="1"/>
            </w:pPr>
            <w:r w:rsidRPr="00D705ED">
              <w:lastRenderedPageBreak/>
              <w:t>Project Summary – Proposed State</w:t>
            </w:r>
          </w:p>
          <w:p w14:paraId="7415EDA8" w14:textId="0B141C13" w:rsidR="00234E1C" w:rsidRPr="00317265" w:rsidRDefault="00234E1C" w:rsidP="00C84D8E">
            <w:pPr>
              <w:rPr>
                <w:i/>
                <w:iCs/>
                <w:color w:val="000000" w:themeColor="text1"/>
                <w:shd w:val="clear" w:color="auto" w:fill="FFFFFF"/>
              </w:rPr>
            </w:pPr>
            <w:r w:rsidRPr="00317265">
              <w:rPr>
                <w:i/>
                <w:iCs/>
                <w:color w:val="000000" w:themeColor="text1"/>
                <w:shd w:val="clear" w:color="auto" w:fill="FFFFFF"/>
              </w:rPr>
              <w:t>Include any documents or presentations that describe the business case for the solution when you submit this form.</w:t>
            </w:r>
          </w:p>
          <w:p w14:paraId="46AD8D57" w14:textId="77777777" w:rsidR="00234E1C" w:rsidRPr="00317265" w:rsidRDefault="00234E1C" w:rsidP="00C84D8E">
            <w:pPr>
              <w:rPr>
                <w:i/>
                <w:iCs/>
                <w:color w:val="000000" w:themeColor="text1"/>
                <w:shd w:val="clear" w:color="auto" w:fill="FFFFFF"/>
              </w:rPr>
            </w:pPr>
          </w:p>
          <w:p w14:paraId="4A924394" w14:textId="56C58F43" w:rsidR="0041240E" w:rsidRPr="0081755A" w:rsidRDefault="00593095" w:rsidP="00C84D8E">
            <w:pPr>
              <w:rPr>
                <w:color w:val="000000" w:themeColor="text1"/>
              </w:rPr>
            </w:pPr>
            <w:r w:rsidRPr="00317265">
              <w:rPr>
                <w:i/>
                <w:iCs/>
                <w:color w:val="000000" w:themeColor="text1"/>
                <w:shd w:val="clear" w:color="auto" w:fill="FFFFFF"/>
              </w:rPr>
              <w:t>Please provide a brief description of the product or service (solution), its purpose, how it functions, service scope and the benefits it is expected to provide to the sponsoring unit, and to the University as a whole. The purpose should outline whether the solution being introduced addresses a new issue or opportunity, replaces an existing service that is at end of life, reduces risk, or a combination of the above</w:t>
            </w:r>
            <w:r w:rsidR="006102B4" w:rsidRPr="00317265">
              <w:rPr>
                <w:i/>
                <w:iCs/>
                <w:color w:val="000000" w:themeColor="text1"/>
                <w:shd w:val="clear" w:color="auto" w:fill="FFFFFF"/>
              </w:rPr>
              <w:t>.</w:t>
            </w:r>
            <w:r w:rsidR="00C95037">
              <w:rPr>
                <w:color w:val="000000" w:themeColor="text1"/>
                <w:shd w:val="clear" w:color="auto" w:fill="FFFFFF"/>
              </w:rPr>
              <w:t xml:space="preserve"> </w:t>
            </w:r>
          </w:p>
        </w:tc>
      </w:tr>
      <w:tr w:rsidR="00E937E2" w:rsidRPr="001D3EC5" w14:paraId="23719A41" w14:textId="77777777" w:rsidTr="001D3EC5">
        <w:trPr>
          <w:trHeight w:val="1572"/>
        </w:trPr>
        <w:tc>
          <w:tcPr>
            <w:tcW w:w="9782" w:type="dxa"/>
          </w:tcPr>
          <w:p w14:paraId="672F7A3E" w14:textId="59A8BAA0" w:rsidR="00E937E2" w:rsidRPr="001D3EC5" w:rsidRDefault="00E937E2" w:rsidP="007D646C"/>
        </w:tc>
      </w:tr>
    </w:tbl>
    <w:p w14:paraId="772AB66C" w14:textId="0401B45B" w:rsidR="002F6394" w:rsidRDefault="002F6394"/>
    <w:tbl>
      <w:tblPr>
        <w:tblStyle w:val="TableGrid"/>
        <w:tblW w:w="0" w:type="auto"/>
        <w:tblInd w:w="-885" w:type="dxa"/>
        <w:tblLook w:val="04A0" w:firstRow="1" w:lastRow="0" w:firstColumn="1" w:lastColumn="0" w:noHBand="0" w:noVBand="1"/>
      </w:tblPr>
      <w:tblGrid>
        <w:gridCol w:w="4891"/>
        <w:gridCol w:w="4891"/>
      </w:tblGrid>
      <w:tr w:rsidR="009902C5" w:rsidRPr="001D3EC5" w14:paraId="748559C1" w14:textId="77777777" w:rsidTr="00A54198">
        <w:tc>
          <w:tcPr>
            <w:tcW w:w="9782" w:type="dxa"/>
            <w:gridSpan w:val="2"/>
          </w:tcPr>
          <w:p w14:paraId="11995BF8" w14:textId="14897525" w:rsidR="009902C5" w:rsidRPr="001D3EC5" w:rsidRDefault="00404303" w:rsidP="00177D24">
            <w:pPr>
              <w:pStyle w:val="Heading2"/>
              <w:outlineLvl w:val="1"/>
            </w:pPr>
            <w:r>
              <w:lastRenderedPageBreak/>
              <w:t>Data Flow</w:t>
            </w:r>
          </w:p>
          <w:p w14:paraId="48014A1F" w14:textId="7877AA07" w:rsidR="009902C5" w:rsidRPr="001D3EC5" w:rsidRDefault="00BC47BE" w:rsidP="002D4543">
            <w:r>
              <w:rPr>
                <w:i/>
                <w:iCs/>
              </w:rPr>
              <w:t>Provide an overview of how user / University data is collected into the system, where it is stored, and what system components are involved, including any integrations with existing institutional systems (</w:t>
            </w:r>
            <w:proofErr w:type="gramStart"/>
            <w:r>
              <w:rPr>
                <w:i/>
                <w:iCs/>
              </w:rPr>
              <w:t>e.g.</w:t>
            </w:r>
            <w:proofErr w:type="gramEnd"/>
            <w:r>
              <w:rPr>
                <w:i/>
                <w:iCs/>
              </w:rPr>
              <w:t xml:space="preserve"> SSO/</w:t>
            </w:r>
            <w:proofErr w:type="spellStart"/>
            <w:r>
              <w:rPr>
                <w:i/>
                <w:iCs/>
              </w:rPr>
              <w:t>Weblogin</w:t>
            </w:r>
            <w:proofErr w:type="spellEnd"/>
            <w:r>
              <w:rPr>
                <w:i/>
                <w:iCs/>
              </w:rPr>
              <w:t>, ROSI, HRIS, Quercus, etc.)</w:t>
            </w:r>
            <w:r w:rsidRPr="002D4543">
              <w:rPr>
                <w:i/>
                <w:iCs/>
              </w:rPr>
              <w:t>.</w:t>
            </w:r>
            <w:r>
              <w:rPr>
                <w:i/>
                <w:iCs/>
              </w:rPr>
              <w:t xml:space="preserve"> If you have any network or data flow diagrams, you may include it here</w:t>
            </w:r>
            <w:r w:rsidR="00FA0BBD">
              <w:rPr>
                <w:i/>
                <w:iCs/>
              </w:rPr>
              <w:t>.</w:t>
            </w:r>
          </w:p>
        </w:tc>
      </w:tr>
      <w:tr w:rsidR="009902C5" w:rsidRPr="001D3EC5" w14:paraId="08AF7302" w14:textId="77777777" w:rsidTr="00A54198">
        <w:trPr>
          <w:trHeight w:val="7904"/>
        </w:trPr>
        <w:tc>
          <w:tcPr>
            <w:tcW w:w="9782" w:type="dxa"/>
            <w:gridSpan w:val="2"/>
          </w:tcPr>
          <w:p w14:paraId="3AD140CB" w14:textId="77777777" w:rsidR="009902C5" w:rsidRPr="001D3EC5" w:rsidRDefault="009902C5" w:rsidP="002D4543">
            <w:pPr>
              <w:widowControl w:val="0"/>
              <w:autoSpaceDE w:val="0"/>
              <w:autoSpaceDN w:val="0"/>
              <w:adjustRightInd w:val="0"/>
            </w:pPr>
          </w:p>
        </w:tc>
      </w:tr>
      <w:tr w:rsidR="00AA770F" w:rsidRPr="001D3EC5" w14:paraId="241074E1" w14:textId="77777777" w:rsidTr="00A54198">
        <w:tc>
          <w:tcPr>
            <w:tcW w:w="9782" w:type="dxa"/>
            <w:gridSpan w:val="2"/>
          </w:tcPr>
          <w:p w14:paraId="2660974F" w14:textId="42B4C189" w:rsidR="00AA770F" w:rsidRPr="001D3EC5" w:rsidRDefault="00593095" w:rsidP="00177D24">
            <w:pPr>
              <w:pStyle w:val="Heading2"/>
              <w:outlineLvl w:val="1"/>
            </w:pPr>
            <w:r>
              <w:t xml:space="preserve">Expected Project </w:t>
            </w:r>
            <w:r w:rsidRPr="00D47DCC">
              <w:t>launch date</w:t>
            </w:r>
          </w:p>
          <w:p w14:paraId="1144FBBD" w14:textId="4064E5AD" w:rsidR="009972BC" w:rsidRPr="001D3EC5" w:rsidRDefault="00D40A5F" w:rsidP="009972BC">
            <w:r>
              <w:t>When are you planning</w:t>
            </w:r>
            <w:r w:rsidR="00BD5804">
              <w:t xml:space="preserve"> the product or service be in operation?</w:t>
            </w:r>
          </w:p>
          <w:p w14:paraId="39C05F30" w14:textId="1FC43533" w:rsidR="008E019D" w:rsidRPr="001D3EC5" w:rsidRDefault="008E019D" w:rsidP="009972BC"/>
        </w:tc>
      </w:tr>
      <w:tr w:rsidR="00BD5804" w:rsidRPr="001D3EC5" w14:paraId="5DDF0964" w14:textId="77777777" w:rsidTr="00A54198">
        <w:tc>
          <w:tcPr>
            <w:tcW w:w="9782" w:type="dxa"/>
            <w:gridSpan w:val="2"/>
          </w:tcPr>
          <w:p w14:paraId="6AB2B141" w14:textId="77777777" w:rsidR="00593095" w:rsidRDefault="00593095" w:rsidP="00593095"/>
          <w:p w14:paraId="22F9A296" w14:textId="41DD87E2" w:rsidR="00593095" w:rsidRPr="00593095" w:rsidRDefault="00593095" w:rsidP="00712515"/>
        </w:tc>
      </w:tr>
      <w:tr w:rsidR="00475669" w:rsidRPr="001D3EC5" w14:paraId="7F4450F9" w14:textId="77777777" w:rsidTr="00A54198">
        <w:tc>
          <w:tcPr>
            <w:tcW w:w="9782" w:type="dxa"/>
            <w:gridSpan w:val="2"/>
          </w:tcPr>
          <w:p w14:paraId="700AC695" w14:textId="5EFB2FC4" w:rsidR="00593095" w:rsidRPr="006102B4" w:rsidRDefault="00593095" w:rsidP="00177D24">
            <w:pPr>
              <w:pStyle w:val="Heading2"/>
              <w:outlineLvl w:val="1"/>
            </w:pPr>
            <w:r w:rsidRPr="006102B4">
              <w:rPr>
                <w:rStyle w:val="normaltextrun"/>
              </w:rPr>
              <w:lastRenderedPageBreak/>
              <w:t>How long will you be using this application / system</w:t>
            </w:r>
            <w:r w:rsidR="006102B4" w:rsidRPr="006102B4">
              <w:rPr>
                <w:rStyle w:val="normaltextrun"/>
              </w:rPr>
              <w:t>?</w:t>
            </w:r>
          </w:p>
          <w:p w14:paraId="315F6899" w14:textId="3CAA96B7" w:rsidR="00593095" w:rsidRPr="00573201" w:rsidRDefault="00593095" w:rsidP="00593095">
            <w:pPr>
              <w:rPr>
                <w:rFonts w:ascii="Calibri" w:hAnsi="Calibri"/>
                <w:i/>
                <w:iCs/>
                <w:sz w:val="20"/>
                <w:szCs w:val="20"/>
              </w:rPr>
            </w:pPr>
            <w:r w:rsidRPr="00573201">
              <w:rPr>
                <w:rFonts w:ascii="Calibri" w:hAnsi="Calibri"/>
                <w:i/>
                <w:iCs/>
                <w:sz w:val="20"/>
                <w:szCs w:val="20"/>
              </w:rPr>
              <w:t>For example, is this a pilot, proof of concept or limited engagement with the vendor, or will you be using this solution on an ongoing basis. If there is a contract, how frequently will the contract be renewed? This information will help us scope the assessment.</w:t>
            </w:r>
          </w:p>
          <w:p w14:paraId="59DFF199" w14:textId="39AD0F6B" w:rsidR="00475669" w:rsidRPr="001D3EC5" w:rsidRDefault="00475669" w:rsidP="00BD5804"/>
        </w:tc>
      </w:tr>
      <w:tr w:rsidR="00B819F7" w:rsidRPr="001D3EC5" w14:paraId="78B79E37" w14:textId="77777777" w:rsidTr="00A54198">
        <w:trPr>
          <w:trHeight w:val="1439"/>
        </w:trPr>
        <w:tc>
          <w:tcPr>
            <w:tcW w:w="9782" w:type="dxa"/>
            <w:gridSpan w:val="2"/>
          </w:tcPr>
          <w:p w14:paraId="7C08CD44" w14:textId="77777777" w:rsidR="00B819F7" w:rsidRPr="001D3EC5" w:rsidRDefault="00B819F7" w:rsidP="00A94018"/>
        </w:tc>
      </w:tr>
      <w:tr w:rsidR="00A54198" w:rsidRPr="00842F1F" w14:paraId="57956A83" w14:textId="77777777" w:rsidTr="00A54198">
        <w:trPr>
          <w:trHeight w:val="60"/>
        </w:trPr>
        <w:tc>
          <w:tcPr>
            <w:tcW w:w="9782" w:type="dxa"/>
            <w:gridSpan w:val="2"/>
          </w:tcPr>
          <w:p w14:paraId="1C27619B" w14:textId="47F3FCD5" w:rsidR="00A54198" w:rsidRDefault="00212499" w:rsidP="00177D24">
            <w:pPr>
              <w:pStyle w:val="Heading2"/>
              <w:outlineLvl w:val="1"/>
              <w:rPr>
                <w:rStyle w:val="normaltextrun"/>
              </w:rPr>
            </w:pPr>
            <w:r w:rsidRPr="00212499">
              <w:rPr>
                <w:rStyle w:val="normaltextrun"/>
              </w:rPr>
              <w:t xml:space="preserve">Comment on the impact to </w:t>
            </w:r>
            <w:r w:rsidR="00190C63">
              <w:rPr>
                <w:rStyle w:val="normaltextrun"/>
              </w:rPr>
              <w:t xml:space="preserve">your department or the </w:t>
            </w:r>
            <w:r w:rsidRPr="00212499">
              <w:rPr>
                <w:rStyle w:val="normaltextrun"/>
              </w:rPr>
              <w:t>project / service in the event of:</w:t>
            </w:r>
          </w:p>
          <w:p w14:paraId="68B3DF96" w14:textId="07E1AD07" w:rsidR="0076536E" w:rsidRPr="0031274F" w:rsidRDefault="007C00D2" w:rsidP="0076536E">
            <w:pPr>
              <w:rPr>
                <w:rFonts w:ascii="Calibri" w:hAnsi="Calibri"/>
                <w:i/>
                <w:iCs/>
                <w:sz w:val="20"/>
                <w:szCs w:val="20"/>
                <w:highlight w:val="yellow"/>
              </w:rPr>
            </w:pPr>
            <w:r>
              <w:rPr>
                <w:rFonts w:ascii="Calibri" w:hAnsi="Calibri"/>
                <w:i/>
                <w:iCs/>
                <w:sz w:val="20"/>
                <w:szCs w:val="20"/>
              </w:rPr>
              <w:t>Understanding the impact</w:t>
            </w:r>
            <w:r w:rsidR="0031274F">
              <w:rPr>
                <w:rFonts w:ascii="Calibri" w:hAnsi="Calibri"/>
                <w:i/>
                <w:iCs/>
                <w:sz w:val="20"/>
                <w:szCs w:val="20"/>
              </w:rPr>
              <w:t xml:space="preserve"> on your operations</w:t>
            </w:r>
            <w:r>
              <w:rPr>
                <w:rFonts w:ascii="Calibri" w:hAnsi="Calibri"/>
                <w:i/>
                <w:iCs/>
                <w:sz w:val="20"/>
                <w:szCs w:val="20"/>
              </w:rPr>
              <w:t xml:space="preserve"> </w:t>
            </w:r>
            <w:r w:rsidR="0076536E" w:rsidRPr="0076536E">
              <w:rPr>
                <w:rFonts w:ascii="Calibri" w:hAnsi="Calibri"/>
                <w:i/>
                <w:iCs/>
                <w:sz w:val="20"/>
                <w:szCs w:val="20"/>
              </w:rPr>
              <w:t>of an accidental or malicious compromise</w:t>
            </w:r>
            <w:r w:rsidR="00C90B47">
              <w:rPr>
                <w:rFonts w:ascii="Calibri" w:hAnsi="Calibri"/>
                <w:i/>
                <w:iCs/>
                <w:sz w:val="20"/>
                <w:szCs w:val="20"/>
              </w:rPr>
              <w:t xml:space="preserve"> on a system</w:t>
            </w:r>
            <w:r w:rsidR="00D56949">
              <w:rPr>
                <w:rFonts w:ascii="Calibri" w:hAnsi="Calibri"/>
                <w:i/>
                <w:iCs/>
                <w:sz w:val="20"/>
                <w:szCs w:val="20"/>
              </w:rPr>
              <w:t xml:space="preserve"> </w:t>
            </w:r>
            <w:r w:rsidR="0076536E" w:rsidRPr="0076536E">
              <w:rPr>
                <w:rFonts w:ascii="Calibri" w:hAnsi="Calibri"/>
                <w:i/>
                <w:iCs/>
                <w:sz w:val="20"/>
                <w:szCs w:val="20"/>
              </w:rPr>
              <w:t>is key to understanding and managing risks to</w:t>
            </w:r>
            <w:r w:rsidR="006A1ADE">
              <w:rPr>
                <w:rFonts w:ascii="Calibri" w:hAnsi="Calibri"/>
                <w:i/>
                <w:iCs/>
                <w:sz w:val="20"/>
                <w:szCs w:val="20"/>
              </w:rPr>
              <w:t xml:space="preserve"> </w:t>
            </w:r>
            <w:proofErr w:type="gramStart"/>
            <w:r w:rsidR="006A1ADE">
              <w:rPr>
                <w:rFonts w:ascii="Calibri" w:hAnsi="Calibri"/>
                <w:i/>
                <w:iCs/>
                <w:sz w:val="20"/>
                <w:szCs w:val="20"/>
              </w:rPr>
              <w:t>University</w:t>
            </w:r>
            <w:proofErr w:type="gramEnd"/>
            <w:r w:rsidR="006A1ADE">
              <w:rPr>
                <w:rFonts w:ascii="Calibri" w:hAnsi="Calibri"/>
                <w:i/>
                <w:iCs/>
                <w:sz w:val="20"/>
                <w:szCs w:val="20"/>
              </w:rPr>
              <w:t xml:space="preserve"> </w:t>
            </w:r>
            <w:r w:rsidR="0076536E" w:rsidRPr="0076536E">
              <w:rPr>
                <w:rFonts w:ascii="Calibri" w:hAnsi="Calibri"/>
                <w:i/>
                <w:iCs/>
                <w:sz w:val="20"/>
                <w:szCs w:val="20"/>
              </w:rPr>
              <w:t>data. Please</w:t>
            </w:r>
            <w:r w:rsidR="00A34FF3">
              <w:rPr>
                <w:rFonts w:ascii="Calibri" w:hAnsi="Calibri"/>
                <w:i/>
                <w:iCs/>
                <w:sz w:val="20"/>
                <w:szCs w:val="20"/>
              </w:rPr>
              <w:t xml:space="preserve"> comment on</w:t>
            </w:r>
            <w:r w:rsidR="00D53653">
              <w:rPr>
                <w:rFonts w:ascii="Calibri" w:hAnsi="Calibri"/>
                <w:i/>
                <w:iCs/>
                <w:sz w:val="20"/>
                <w:szCs w:val="20"/>
              </w:rPr>
              <w:t xml:space="preserve"> how</w:t>
            </w:r>
            <w:r w:rsidR="003D78BB">
              <w:rPr>
                <w:rFonts w:ascii="Calibri" w:hAnsi="Calibri"/>
                <w:i/>
                <w:iCs/>
                <w:sz w:val="20"/>
                <w:szCs w:val="20"/>
              </w:rPr>
              <w:t xml:space="preserve"> </w:t>
            </w:r>
            <w:r w:rsidR="00A13FEF">
              <w:rPr>
                <w:rFonts w:ascii="Calibri" w:hAnsi="Calibri"/>
                <w:i/>
                <w:iCs/>
                <w:sz w:val="20"/>
                <w:szCs w:val="20"/>
              </w:rPr>
              <w:t>important processes in your department</w:t>
            </w:r>
            <w:r w:rsidR="003E34C3">
              <w:rPr>
                <w:rFonts w:ascii="Calibri" w:hAnsi="Calibri"/>
                <w:i/>
                <w:iCs/>
                <w:sz w:val="20"/>
                <w:szCs w:val="20"/>
              </w:rPr>
              <w:t xml:space="preserve"> </w:t>
            </w:r>
            <w:r w:rsidR="0031274F">
              <w:rPr>
                <w:rFonts w:ascii="Calibri" w:hAnsi="Calibri"/>
                <w:i/>
                <w:iCs/>
                <w:sz w:val="20"/>
                <w:szCs w:val="20"/>
              </w:rPr>
              <w:t xml:space="preserve">may be </w:t>
            </w:r>
            <w:r w:rsidR="00581543">
              <w:rPr>
                <w:rFonts w:ascii="Calibri" w:hAnsi="Calibri"/>
                <w:i/>
                <w:iCs/>
                <w:sz w:val="20"/>
                <w:szCs w:val="20"/>
              </w:rPr>
              <w:t>impacted</w:t>
            </w:r>
            <w:r w:rsidR="0031274F">
              <w:rPr>
                <w:rFonts w:ascii="Calibri" w:hAnsi="Calibri"/>
                <w:i/>
                <w:iCs/>
                <w:sz w:val="20"/>
                <w:szCs w:val="20"/>
              </w:rPr>
              <w:t xml:space="preserve"> in each of these cases.</w:t>
            </w:r>
          </w:p>
        </w:tc>
      </w:tr>
      <w:tr w:rsidR="00F678AE" w:rsidRPr="00842F1F" w14:paraId="4049A6F5" w14:textId="77777777" w:rsidTr="00F23717">
        <w:trPr>
          <w:trHeight w:val="60"/>
        </w:trPr>
        <w:tc>
          <w:tcPr>
            <w:tcW w:w="4891" w:type="dxa"/>
          </w:tcPr>
          <w:p w14:paraId="4FEF8EB4" w14:textId="23C87BE8" w:rsidR="00F678AE" w:rsidRPr="00475932" w:rsidRDefault="00F678AE" w:rsidP="000F6724">
            <w:pPr>
              <w:pStyle w:val="Heading3"/>
              <w:outlineLvl w:val="2"/>
            </w:pPr>
            <w:r w:rsidRPr="00475932">
              <w:t>Unauthorized access to the system or data:</w:t>
            </w:r>
          </w:p>
        </w:tc>
        <w:tc>
          <w:tcPr>
            <w:tcW w:w="4891" w:type="dxa"/>
          </w:tcPr>
          <w:p w14:paraId="75C922D1" w14:textId="1BE8E03F" w:rsidR="00F678AE" w:rsidRPr="00976245" w:rsidRDefault="00F678AE" w:rsidP="002D4543"/>
        </w:tc>
      </w:tr>
      <w:tr w:rsidR="00F678AE" w:rsidRPr="00842F1F" w14:paraId="394748A2" w14:textId="77777777" w:rsidTr="00F23717">
        <w:trPr>
          <w:trHeight w:val="60"/>
        </w:trPr>
        <w:tc>
          <w:tcPr>
            <w:tcW w:w="4891" w:type="dxa"/>
          </w:tcPr>
          <w:p w14:paraId="5577DC06" w14:textId="016E6F99" w:rsidR="00F678AE" w:rsidRDefault="000B6A0D" w:rsidP="000F6724">
            <w:pPr>
              <w:pStyle w:val="Heading3"/>
              <w:outlineLvl w:val="2"/>
            </w:pPr>
            <w:r>
              <w:t>Unauthorized modification of the</w:t>
            </w:r>
            <w:r w:rsidR="00D32821">
              <w:t xml:space="preserve"> system or</w:t>
            </w:r>
            <w:r>
              <w:t xml:space="preserve"> data:</w:t>
            </w:r>
          </w:p>
        </w:tc>
        <w:tc>
          <w:tcPr>
            <w:tcW w:w="4891" w:type="dxa"/>
          </w:tcPr>
          <w:p w14:paraId="7240C15F" w14:textId="77777777" w:rsidR="00F678AE" w:rsidRPr="00976245" w:rsidRDefault="00F678AE" w:rsidP="002D4543"/>
        </w:tc>
      </w:tr>
      <w:tr w:rsidR="000B6A0D" w:rsidRPr="00842F1F" w14:paraId="1765C976" w14:textId="77777777" w:rsidTr="00F23717">
        <w:trPr>
          <w:trHeight w:val="60"/>
        </w:trPr>
        <w:tc>
          <w:tcPr>
            <w:tcW w:w="4891" w:type="dxa"/>
          </w:tcPr>
          <w:p w14:paraId="77DAF299" w14:textId="3F4E32CB" w:rsidR="000B6A0D" w:rsidRDefault="000B6A0D" w:rsidP="000F6724">
            <w:pPr>
              <w:pStyle w:val="Heading3"/>
              <w:outlineLvl w:val="2"/>
            </w:pPr>
            <w:r>
              <w:t>Loss of availability to the system</w:t>
            </w:r>
            <w:r w:rsidR="00D56949">
              <w:t xml:space="preserve"> or data</w:t>
            </w:r>
            <w:r>
              <w:t>:</w:t>
            </w:r>
          </w:p>
        </w:tc>
        <w:tc>
          <w:tcPr>
            <w:tcW w:w="4891" w:type="dxa"/>
          </w:tcPr>
          <w:p w14:paraId="2599C6A1" w14:textId="77777777" w:rsidR="000B6A0D" w:rsidRPr="00976245" w:rsidRDefault="000B6A0D" w:rsidP="002D4543"/>
        </w:tc>
      </w:tr>
    </w:tbl>
    <w:p w14:paraId="3EF08AB8" w14:textId="77777777" w:rsidR="00434ABB" w:rsidRPr="001D3EC5" w:rsidRDefault="00434ABB" w:rsidP="008C431F">
      <w:pPr>
        <w:ind w:left="360"/>
      </w:pPr>
    </w:p>
    <w:p w14:paraId="556658B8" w14:textId="77777777" w:rsidR="00202441" w:rsidRPr="001D3EC5" w:rsidRDefault="00202441" w:rsidP="00202441"/>
    <w:p w14:paraId="52668161" w14:textId="77777777" w:rsidR="00202441" w:rsidRPr="001D3EC5" w:rsidRDefault="00202441" w:rsidP="008C431F">
      <w:pPr>
        <w:ind w:left="360"/>
      </w:pPr>
    </w:p>
    <w:p w14:paraId="7597AA86" w14:textId="77777777" w:rsidR="00D206C4" w:rsidRPr="001D3EC5" w:rsidRDefault="00D206C4">
      <w:pPr>
        <w:rPr>
          <w:rFonts w:eastAsiaTheme="majorEastAsia" w:cstheme="majorBidi"/>
          <w:color w:val="2E74B5" w:themeColor="accent1" w:themeShade="BF"/>
          <w:sz w:val="32"/>
          <w:szCs w:val="32"/>
        </w:rPr>
      </w:pPr>
      <w:r w:rsidRPr="001D3EC5">
        <w:br w:type="page"/>
      </w:r>
    </w:p>
    <w:p w14:paraId="32848A3A" w14:textId="7F0E670E" w:rsidR="0086622E" w:rsidRPr="00161C34" w:rsidRDefault="00F70CB0" w:rsidP="007D646C">
      <w:pPr>
        <w:pStyle w:val="Heading1"/>
      </w:pPr>
      <w:bookmarkStart w:id="2" w:name="_Toc80275939"/>
      <w:r w:rsidRPr="00161C34">
        <w:lastRenderedPageBreak/>
        <w:t xml:space="preserve">Information </w:t>
      </w:r>
      <w:r w:rsidR="003E5BD1" w:rsidRPr="00161C34">
        <w:t>Collection</w:t>
      </w:r>
      <w:bookmarkEnd w:id="2"/>
    </w:p>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3885"/>
        <w:gridCol w:w="2919"/>
        <w:gridCol w:w="767"/>
        <w:gridCol w:w="2636"/>
      </w:tblGrid>
      <w:tr w:rsidR="000A4E0B" w:rsidRPr="00842F1F" w14:paraId="5037E5B3" w14:textId="77777777" w:rsidTr="000A1FED">
        <w:trPr>
          <w:trHeight w:val="60"/>
        </w:trPr>
        <w:tc>
          <w:tcPr>
            <w:tcW w:w="7571" w:type="dxa"/>
            <w:gridSpan w:val="3"/>
            <w:shd w:val="clear" w:color="auto" w:fill="auto"/>
            <w:tcMar>
              <w:top w:w="80" w:type="dxa"/>
              <w:left w:w="80" w:type="dxa"/>
              <w:bottom w:w="80" w:type="dxa"/>
              <w:right w:w="80" w:type="dxa"/>
            </w:tcMar>
          </w:tcPr>
          <w:p w14:paraId="337F1B21" w14:textId="77777777" w:rsidR="000A4E0B" w:rsidRPr="00914815" w:rsidRDefault="000A4E0B" w:rsidP="00177D24">
            <w:pPr>
              <w:pStyle w:val="Heading2"/>
            </w:pPr>
            <w:r w:rsidRPr="00914815">
              <w:t>Is any</w:t>
            </w:r>
            <w:r w:rsidR="00B6154B" w:rsidRPr="00914815">
              <w:t xml:space="preserve"> personal information collected?</w:t>
            </w:r>
          </w:p>
          <w:p w14:paraId="2E408746" w14:textId="43E26E78" w:rsidR="00775302" w:rsidRPr="00775302" w:rsidRDefault="00775302" w:rsidP="00775302">
            <w:pPr>
              <w:rPr>
                <w:rFonts w:eastAsia="Times New Roman" w:cs="Times New Roman"/>
                <w:i/>
                <w:iCs/>
                <w:sz w:val="20"/>
                <w:szCs w:val="20"/>
              </w:rPr>
            </w:pPr>
            <w:r w:rsidRPr="00775302">
              <w:rPr>
                <w:rFonts w:eastAsia="Times New Roman" w:cs="Times New Roman"/>
                <w:i/>
                <w:iCs/>
                <w:sz w:val="20"/>
                <w:szCs w:val="20"/>
              </w:rPr>
              <w:t>Personal information is any data that can be used to identify a specific individual. Information can be recorded in any format, such as paper records, electronic records, digital photographs, video</w:t>
            </w:r>
            <w:r w:rsidRPr="00775302">
              <w:rPr>
                <w:i/>
                <w:iCs/>
                <w:sz w:val="20"/>
                <w:szCs w:val="20"/>
              </w:rPr>
              <w:t>/audio recordings</w:t>
            </w:r>
            <w:r w:rsidRPr="00775302">
              <w:rPr>
                <w:rFonts w:eastAsia="Times New Roman" w:cs="Times New Roman"/>
                <w:i/>
                <w:iCs/>
                <w:sz w:val="20"/>
                <w:szCs w:val="20"/>
              </w:rPr>
              <w:t xml:space="preserve"> or maps. Understanding the personal data involved in the project helps us assess the impact should that data be compromised</w:t>
            </w:r>
            <w:r w:rsidRPr="00775302">
              <w:rPr>
                <w:i/>
                <w:iCs/>
                <w:sz w:val="20"/>
                <w:szCs w:val="20"/>
              </w:rPr>
              <w:t>.</w:t>
            </w:r>
          </w:p>
          <w:p w14:paraId="7D468123" w14:textId="06D84FEE" w:rsidR="00775302" w:rsidRPr="00775302" w:rsidRDefault="00775302" w:rsidP="00775302"/>
        </w:tc>
        <w:tc>
          <w:tcPr>
            <w:tcW w:w="2636" w:type="dxa"/>
            <w:shd w:val="clear" w:color="auto" w:fill="auto"/>
          </w:tcPr>
          <w:p w14:paraId="2365198C" w14:textId="77777777" w:rsidR="000A4E0B" w:rsidRDefault="00B6154B" w:rsidP="002D20E0">
            <w:pPr>
              <w:rPr>
                <w:rFonts w:asciiTheme="majorHAnsi" w:eastAsiaTheme="majorEastAsia" w:hAnsiTheme="majorHAnsi" w:cstheme="majorBidi"/>
                <w:b/>
                <w:bCs/>
                <w:color w:val="2E74B5" w:themeColor="accent1" w:themeShade="BF"/>
                <w:sz w:val="28"/>
                <w:szCs w:val="28"/>
              </w:rPr>
            </w:pPr>
            <w:r w:rsidRPr="00FA29EA">
              <w:rPr>
                <w:rFonts w:asciiTheme="majorHAnsi" w:eastAsiaTheme="majorEastAsia" w:hAnsiTheme="majorHAnsi" w:cstheme="majorBidi"/>
                <w:b/>
                <w:bCs/>
                <w:color w:val="2E74B5" w:themeColor="accent1" w:themeShade="BF"/>
                <w:sz w:val="28"/>
                <w:szCs w:val="28"/>
              </w:rPr>
              <w:t>YES/NO</w:t>
            </w:r>
          </w:p>
          <w:p w14:paraId="14D526A3" w14:textId="5C6CCD23" w:rsidR="00FA78CE" w:rsidRPr="00FA29EA" w:rsidRDefault="00FA78CE" w:rsidP="002D20E0">
            <w:pPr>
              <w:rPr>
                <w:rFonts w:cstheme="minorHAnsi"/>
                <w:b/>
                <w:bCs/>
                <w:sz w:val="28"/>
                <w:szCs w:val="28"/>
              </w:rPr>
            </w:pPr>
            <w:r>
              <w:rPr>
                <w:rFonts w:asciiTheme="majorHAnsi" w:eastAsiaTheme="majorEastAsia" w:hAnsiTheme="majorHAnsi" w:cstheme="majorBidi"/>
                <w:b/>
                <w:bCs/>
                <w:color w:val="2E74B5" w:themeColor="accent1" w:themeShade="BF"/>
                <w:sz w:val="28"/>
                <w:szCs w:val="28"/>
              </w:rPr>
              <w:t>(</w:t>
            </w:r>
            <w:proofErr w:type="gramStart"/>
            <w:r w:rsidR="0008673F">
              <w:rPr>
                <w:rFonts w:asciiTheme="majorHAnsi" w:eastAsiaTheme="majorEastAsia" w:hAnsiTheme="majorHAnsi" w:cstheme="majorBidi"/>
                <w:b/>
                <w:bCs/>
                <w:color w:val="2E74B5" w:themeColor="accent1" w:themeShade="BF"/>
                <w:sz w:val="28"/>
                <w:szCs w:val="28"/>
              </w:rPr>
              <w:t>if</w:t>
            </w:r>
            <w:proofErr w:type="gramEnd"/>
            <w:r w:rsidR="0008673F">
              <w:rPr>
                <w:rFonts w:asciiTheme="majorHAnsi" w:eastAsiaTheme="majorEastAsia" w:hAnsiTheme="majorHAnsi" w:cstheme="majorBidi"/>
                <w:b/>
                <w:bCs/>
                <w:color w:val="2E74B5" w:themeColor="accent1" w:themeShade="BF"/>
                <w:sz w:val="28"/>
                <w:szCs w:val="28"/>
              </w:rPr>
              <w:t xml:space="preserve"> NO, proceed to section </w:t>
            </w:r>
            <w:r w:rsidR="00223643">
              <w:rPr>
                <w:rFonts w:asciiTheme="majorHAnsi" w:eastAsiaTheme="majorEastAsia" w:hAnsiTheme="majorHAnsi" w:cstheme="majorBidi"/>
                <w:b/>
                <w:bCs/>
                <w:color w:val="2E74B5" w:themeColor="accent1" w:themeShade="BF"/>
                <w:sz w:val="28"/>
                <w:szCs w:val="28"/>
              </w:rPr>
              <w:t>4)</w:t>
            </w:r>
          </w:p>
        </w:tc>
      </w:tr>
      <w:tr w:rsidR="00FE4A0C" w:rsidRPr="00842F1F" w14:paraId="3F63D8FF" w14:textId="77777777" w:rsidTr="000A1FED">
        <w:trPr>
          <w:trHeight w:val="60"/>
        </w:trPr>
        <w:tc>
          <w:tcPr>
            <w:tcW w:w="7571" w:type="dxa"/>
            <w:gridSpan w:val="3"/>
            <w:shd w:val="clear" w:color="auto" w:fill="auto"/>
            <w:tcMar>
              <w:top w:w="80" w:type="dxa"/>
              <w:left w:w="80" w:type="dxa"/>
              <w:bottom w:w="80" w:type="dxa"/>
              <w:right w:w="80" w:type="dxa"/>
            </w:tcMar>
          </w:tcPr>
          <w:p w14:paraId="2307FF87" w14:textId="5B1E7E3F" w:rsidR="00FE4A0C" w:rsidRDefault="0092055D" w:rsidP="00177D24">
            <w:pPr>
              <w:pStyle w:val="Heading2"/>
            </w:pPr>
            <w:r>
              <w:t>Approximate</w:t>
            </w:r>
            <w:r w:rsidR="00FE4A0C" w:rsidRPr="007E5296">
              <w:t xml:space="preserve"> number of data subjects/individuals from whom information will be collected or for whom information will be stored annually.</w:t>
            </w:r>
          </w:p>
          <w:p w14:paraId="137DF05C" w14:textId="143835CD" w:rsidR="00A22F8C" w:rsidRPr="00D61AF0" w:rsidRDefault="00D61AF0" w:rsidP="00A22F8C">
            <w:pPr>
              <w:rPr>
                <w:color w:val="000000" w:themeColor="text1"/>
                <w:sz w:val="20"/>
                <w:szCs w:val="20"/>
              </w:rPr>
            </w:pPr>
            <w:r w:rsidRPr="00D61AF0">
              <w:rPr>
                <w:rFonts w:ascii="Calibri" w:hAnsi="Calibri"/>
                <w:i/>
                <w:iCs/>
                <w:sz w:val="20"/>
                <w:szCs w:val="20"/>
              </w:rPr>
              <w:t xml:space="preserve">Student and Alumni contact information is protected by FIPPA </w:t>
            </w:r>
            <w:proofErr w:type="gramStart"/>
            <w:r w:rsidRPr="00D61AF0">
              <w:rPr>
                <w:rFonts w:ascii="Calibri" w:hAnsi="Calibri"/>
                <w:i/>
                <w:iCs/>
                <w:sz w:val="20"/>
                <w:szCs w:val="20"/>
              </w:rPr>
              <w:t>legislation, and</w:t>
            </w:r>
            <w:proofErr w:type="gramEnd"/>
            <w:r w:rsidRPr="00D61AF0">
              <w:rPr>
                <w:rFonts w:ascii="Calibri" w:hAnsi="Calibri"/>
                <w:i/>
                <w:iCs/>
                <w:sz w:val="20"/>
                <w:szCs w:val="20"/>
              </w:rPr>
              <w:t xml:space="preserve"> is classified as Level 3 data. Faculty and Staff contact information is publicly </w:t>
            </w:r>
            <w:proofErr w:type="gramStart"/>
            <w:r w:rsidRPr="00D61AF0">
              <w:rPr>
                <w:rFonts w:ascii="Calibri" w:hAnsi="Calibri"/>
                <w:i/>
                <w:iCs/>
                <w:sz w:val="20"/>
                <w:szCs w:val="20"/>
              </w:rPr>
              <w:t>available, and</w:t>
            </w:r>
            <w:proofErr w:type="gramEnd"/>
            <w:r w:rsidRPr="00D61AF0">
              <w:rPr>
                <w:rFonts w:ascii="Calibri" w:hAnsi="Calibri"/>
                <w:i/>
                <w:iCs/>
                <w:sz w:val="20"/>
                <w:szCs w:val="20"/>
              </w:rPr>
              <w:t xml:space="preserve"> is considered to be Level 1 data. Context is important: security controls and protections of a system using/storing the data will have different requirements based on the data classification. Controls in a system storing or processing Level 3 data need to be stronger than those of a system storing or processing Level 1 or Level 2 data.</w:t>
            </w:r>
          </w:p>
        </w:tc>
        <w:tc>
          <w:tcPr>
            <w:tcW w:w="2636" w:type="dxa"/>
            <w:shd w:val="clear" w:color="auto" w:fill="auto"/>
          </w:tcPr>
          <w:p w14:paraId="37A9EC55" w14:textId="77777777" w:rsidR="00FE4A0C" w:rsidRDefault="00D61AF0" w:rsidP="002D20E0">
            <w:pPr>
              <w:rPr>
                <w:rFonts w:cstheme="minorHAnsi"/>
              </w:rPr>
            </w:pPr>
            <w:proofErr w:type="gramStart"/>
            <w:r>
              <w:rPr>
                <w:rFonts w:cstheme="minorHAnsi"/>
              </w:rPr>
              <w:t>Student:_</w:t>
            </w:r>
            <w:proofErr w:type="gramEnd"/>
            <w:r>
              <w:rPr>
                <w:rFonts w:cstheme="minorHAnsi"/>
              </w:rPr>
              <w:t>____</w:t>
            </w:r>
          </w:p>
          <w:p w14:paraId="4C197F35" w14:textId="77777777" w:rsidR="00D61AF0" w:rsidRDefault="00C67F96" w:rsidP="002D20E0">
            <w:pPr>
              <w:rPr>
                <w:rFonts w:cstheme="minorHAnsi"/>
              </w:rPr>
            </w:pPr>
            <w:proofErr w:type="gramStart"/>
            <w:r>
              <w:rPr>
                <w:rFonts w:cstheme="minorHAnsi"/>
              </w:rPr>
              <w:t>Faculty:_</w:t>
            </w:r>
            <w:proofErr w:type="gramEnd"/>
            <w:r>
              <w:rPr>
                <w:rFonts w:cstheme="minorHAnsi"/>
              </w:rPr>
              <w:t>____</w:t>
            </w:r>
          </w:p>
          <w:p w14:paraId="1AE77F09" w14:textId="77777777" w:rsidR="00C67F96" w:rsidRDefault="00C67F96" w:rsidP="002D20E0">
            <w:pPr>
              <w:rPr>
                <w:rFonts w:cstheme="minorHAnsi"/>
              </w:rPr>
            </w:pPr>
            <w:proofErr w:type="gramStart"/>
            <w:r>
              <w:rPr>
                <w:rFonts w:cstheme="minorHAnsi"/>
              </w:rPr>
              <w:t>Staff:_</w:t>
            </w:r>
            <w:proofErr w:type="gramEnd"/>
            <w:r>
              <w:rPr>
                <w:rFonts w:cstheme="minorHAnsi"/>
              </w:rPr>
              <w:t>____</w:t>
            </w:r>
          </w:p>
          <w:p w14:paraId="17875F68" w14:textId="5345905F" w:rsidR="00C67F96" w:rsidRPr="00842F1F" w:rsidRDefault="00C67F96" w:rsidP="002D20E0">
            <w:pPr>
              <w:rPr>
                <w:rFonts w:cstheme="minorHAnsi"/>
              </w:rPr>
            </w:pPr>
            <w:proofErr w:type="gramStart"/>
            <w:r>
              <w:rPr>
                <w:rFonts w:cstheme="minorHAnsi"/>
              </w:rPr>
              <w:t>Alumni:_</w:t>
            </w:r>
            <w:proofErr w:type="gramEnd"/>
            <w:r>
              <w:rPr>
                <w:rFonts w:cstheme="minorHAnsi"/>
              </w:rPr>
              <w:t>____</w:t>
            </w:r>
          </w:p>
        </w:tc>
      </w:tr>
      <w:tr w:rsidR="00177318" w:rsidRPr="002D783E" w14:paraId="002B66E3" w14:textId="77777777" w:rsidTr="008007B8">
        <w:trPr>
          <w:trHeight w:val="60"/>
        </w:trPr>
        <w:tc>
          <w:tcPr>
            <w:tcW w:w="10207" w:type="dxa"/>
            <w:gridSpan w:val="4"/>
            <w:shd w:val="clear" w:color="auto" w:fill="auto"/>
            <w:tcMar>
              <w:top w:w="80" w:type="dxa"/>
              <w:left w:w="80" w:type="dxa"/>
              <w:bottom w:w="80" w:type="dxa"/>
              <w:right w:w="80" w:type="dxa"/>
            </w:tcMar>
          </w:tcPr>
          <w:p w14:paraId="754200F3" w14:textId="2CF5D2FA" w:rsidR="00E54709" w:rsidRPr="007E5296" w:rsidRDefault="0040614E" w:rsidP="00177D24">
            <w:pPr>
              <w:pStyle w:val="Heading2"/>
            </w:pPr>
            <w:r w:rsidRPr="007E5296">
              <w:t>Identify the kinds</w:t>
            </w:r>
            <w:r w:rsidRPr="007E5296">
              <w:rPr>
                <w:rStyle w:val="FootnoteReference"/>
                <w:rFonts w:asciiTheme="minorHAnsi" w:hAnsiTheme="minorHAnsi" w:cstheme="minorHAnsi"/>
                <w:color w:val="000000" w:themeColor="text1"/>
                <w:szCs w:val="22"/>
              </w:rPr>
              <w:footnoteReference w:id="2"/>
            </w:r>
            <w:r w:rsidRPr="007E5296">
              <w:t xml:space="preserve"> of information involved in the project. Please add rows as needed</w:t>
            </w:r>
          </w:p>
        </w:tc>
      </w:tr>
      <w:tr w:rsidR="00177318" w:rsidRPr="002D783E" w14:paraId="603CA8E6" w14:textId="77777777" w:rsidTr="00EF2F50">
        <w:trPr>
          <w:trHeight w:val="60"/>
        </w:trPr>
        <w:tc>
          <w:tcPr>
            <w:tcW w:w="10207" w:type="dxa"/>
            <w:gridSpan w:val="4"/>
            <w:shd w:val="clear" w:color="auto" w:fill="auto"/>
            <w:tcMar>
              <w:top w:w="80" w:type="dxa"/>
              <w:left w:w="80" w:type="dxa"/>
              <w:bottom w:w="80" w:type="dxa"/>
              <w:right w:w="80" w:type="dxa"/>
            </w:tcMar>
          </w:tcPr>
          <w:p w14:paraId="354E7E0E" w14:textId="49ED5B34" w:rsidR="006102B4" w:rsidRPr="004776E4" w:rsidRDefault="003A5C76" w:rsidP="000F6724">
            <w:pPr>
              <w:pStyle w:val="Heading3"/>
            </w:pPr>
            <w:r>
              <w:t xml:space="preserve">Data </w:t>
            </w:r>
            <w:r w:rsidRPr="000F6724">
              <w:t>Collection</w:t>
            </w:r>
            <w:r>
              <w:t>:</w:t>
            </w:r>
          </w:p>
          <w:p w14:paraId="0C27C879" w14:textId="2913375C" w:rsidR="00712515" w:rsidRPr="004776E4" w:rsidRDefault="00712515" w:rsidP="00712515">
            <w:pPr>
              <w:rPr>
                <w:rStyle w:val="normaltextrun"/>
                <w:color w:val="000000" w:themeColor="text1"/>
                <w:sz w:val="20"/>
                <w:szCs w:val="20"/>
              </w:rPr>
            </w:pPr>
            <w:r w:rsidRPr="004776E4">
              <w:rPr>
                <w:rStyle w:val="normaltextrun"/>
                <w:i/>
                <w:iCs/>
                <w:color w:val="000000" w:themeColor="text1"/>
                <w:sz w:val="20"/>
                <w:szCs w:val="20"/>
              </w:rPr>
              <w:t>Add each</w:t>
            </w:r>
            <w:r w:rsidRPr="004776E4">
              <w:rPr>
                <w:rStyle w:val="apple-converted-space"/>
                <w:i/>
                <w:iCs/>
                <w:color w:val="000000" w:themeColor="text1"/>
                <w:sz w:val="20"/>
                <w:szCs w:val="20"/>
              </w:rPr>
              <w:t> </w:t>
            </w:r>
            <w:r w:rsidRPr="004776E4">
              <w:rPr>
                <w:rStyle w:val="normaltextrun"/>
                <w:i/>
                <w:iCs/>
                <w:color w:val="000000" w:themeColor="text1"/>
                <w:sz w:val="20"/>
                <w:szCs w:val="20"/>
              </w:rPr>
              <w:t>data field collected</w:t>
            </w:r>
            <w:r w:rsidRPr="004776E4">
              <w:rPr>
                <w:rStyle w:val="apple-converted-space"/>
                <w:i/>
                <w:iCs/>
                <w:color w:val="000000" w:themeColor="text1"/>
                <w:sz w:val="20"/>
                <w:szCs w:val="20"/>
              </w:rPr>
              <w:t> </w:t>
            </w:r>
            <w:r w:rsidRPr="004776E4">
              <w:rPr>
                <w:rStyle w:val="normaltextrun"/>
                <w:i/>
                <w:iCs/>
                <w:color w:val="000000" w:themeColor="text1"/>
                <w:sz w:val="20"/>
                <w:szCs w:val="20"/>
              </w:rPr>
              <w:t>or</w:t>
            </w:r>
            <w:r w:rsidRPr="004776E4">
              <w:rPr>
                <w:rStyle w:val="apple-converted-space"/>
                <w:i/>
                <w:iCs/>
                <w:color w:val="000000" w:themeColor="text1"/>
                <w:sz w:val="20"/>
                <w:szCs w:val="20"/>
              </w:rPr>
              <w:t> </w:t>
            </w:r>
            <w:r w:rsidRPr="004776E4">
              <w:rPr>
                <w:rStyle w:val="normaltextrun"/>
                <w:i/>
                <w:iCs/>
                <w:color w:val="000000" w:themeColor="text1"/>
                <w:sz w:val="20"/>
                <w:szCs w:val="20"/>
              </w:rPr>
              <w:t>created through use of the system and the purpose each data point serves.</w:t>
            </w:r>
            <w:r w:rsidRPr="004776E4">
              <w:rPr>
                <w:i/>
                <w:iCs/>
                <w:color w:val="000000" w:themeColor="text1"/>
                <w:sz w:val="20"/>
                <w:szCs w:val="20"/>
              </w:rPr>
              <w:t xml:space="preserve"> </w:t>
            </w:r>
          </w:p>
          <w:p w14:paraId="2CFCEF44" w14:textId="6311AC05" w:rsidR="00712515" w:rsidRPr="004776E4" w:rsidRDefault="00712515" w:rsidP="00712515">
            <w:pPr>
              <w:rPr>
                <w:color w:val="000000" w:themeColor="text1"/>
                <w:sz w:val="20"/>
                <w:szCs w:val="20"/>
              </w:rPr>
            </w:pPr>
            <w:r w:rsidRPr="004776E4">
              <w:rPr>
                <w:rStyle w:val="normaltextrun"/>
                <w:i/>
                <w:iCs/>
                <w:color w:val="000000" w:themeColor="text1"/>
                <w:sz w:val="20"/>
                <w:szCs w:val="20"/>
              </w:rPr>
              <w:t>Limiting</w:t>
            </w:r>
            <w:r w:rsidRPr="004776E4">
              <w:rPr>
                <w:rStyle w:val="apple-converted-space"/>
                <w:i/>
                <w:iCs/>
                <w:color w:val="000000" w:themeColor="text1"/>
                <w:sz w:val="20"/>
                <w:szCs w:val="20"/>
              </w:rPr>
              <w:t> </w:t>
            </w:r>
            <w:r w:rsidRPr="004776E4">
              <w:rPr>
                <w:rStyle w:val="normaltextrun"/>
                <w:i/>
                <w:iCs/>
                <w:color w:val="000000" w:themeColor="text1"/>
                <w:sz w:val="20"/>
                <w:szCs w:val="20"/>
              </w:rPr>
              <w:t>data collection reduces the risk and /or impact of loss or unauthorized access, use or disclosure</w:t>
            </w:r>
            <w:r w:rsidRPr="004776E4">
              <w:rPr>
                <w:rStyle w:val="apple-converted-space"/>
                <w:i/>
                <w:iCs/>
                <w:color w:val="000000" w:themeColor="text1"/>
                <w:sz w:val="20"/>
                <w:szCs w:val="20"/>
              </w:rPr>
              <w:t> </w:t>
            </w:r>
            <w:r w:rsidRPr="004776E4">
              <w:rPr>
                <w:rStyle w:val="normaltextrun"/>
                <w:i/>
                <w:iCs/>
                <w:color w:val="000000" w:themeColor="text1"/>
                <w:sz w:val="20"/>
                <w:szCs w:val="20"/>
              </w:rPr>
              <w:t>for both the individual and the organization</w:t>
            </w:r>
            <w:r w:rsidRPr="004776E4">
              <w:rPr>
                <w:rStyle w:val="normaltextrun"/>
                <w:rFonts w:ascii="Arial" w:hAnsi="Arial" w:cs="Arial"/>
                <w:color w:val="000000" w:themeColor="text1"/>
                <w:sz w:val="20"/>
                <w:szCs w:val="20"/>
              </w:rPr>
              <w:t>.</w:t>
            </w:r>
            <w:r w:rsidRPr="004776E4">
              <w:rPr>
                <w:rStyle w:val="eop"/>
                <w:rFonts w:ascii="Arial" w:hAnsi="Arial" w:cs="Arial"/>
                <w:color w:val="000000" w:themeColor="text1"/>
                <w:sz w:val="20"/>
                <w:szCs w:val="20"/>
              </w:rPr>
              <w:t> </w:t>
            </w:r>
          </w:p>
          <w:p w14:paraId="06C57596" w14:textId="75052E5D" w:rsidR="00712515" w:rsidRPr="00712515" w:rsidRDefault="00B2378A" w:rsidP="00712515">
            <w:r w:rsidRPr="004776E4">
              <w:rPr>
                <w:rStyle w:val="normaltextrun"/>
                <w:i/>
                <w:iCs/>
                <w:color w:val="000000" w:themeColor="text1"/>
                <w:sz w:val="20"/>
                <w:szCs w:val="20"/>
              </w:rPr>
              <w:t>Click here for</w:t>
            </w:r>
            <w:r w:rsidR="00712515" w:rsidRPr="004776E4">
              <w:rPr>
                <w:rStyle w:val="normaltextrun"/>
                <w:i/>
                <w:iCs/>
                <w:color w:val="000000" w:themeColor="text1"/>
                <w:sz w:val="20"/>
                <w:szCs w:val="20"/>
              </w:rPr>
              <w:t xml:space="preserve"> </w:t>
            </w:r>
            <w:r w:rsidRPr="004776E4">
              <w:rPr>
                <w:rStyle w:val="normaltextrun"/>
                <w:i/>
                <w:iCs/>
                <w:color w:val="000000" w:themeColor="text1"/>
                <w:sz w:val="20"/>
                <w:szCs w:val="20"/>
              </w:rPr>
              <w:t>m</w:t>
            </w:r>
            <w:r w:rsidR="00712515" w:rsidRPr="004776E4">
              <w:rPr>
                <w:rStyle w:val="normaltextrun"/>
                <w:i/>
                <w:iCs/>
                <w:color w:val="000000" w:themeColor="text1"/>
                <w:sz w:val="20"/>
                <w:szCs w:val="20"/>
              </w:rPr>
              <w:t xml:space="preserve">ore information on </w:t>
            </w:r>
            <w:hyperlink r:id="rId11" w:history="1">
              <w:r w:rsidR="00712515" w:rsidRPr="004776E4">
                <w:rPr>
                  <w:rStyle w:val="Hyperlink"/>
                  <w:i/>
                  <w:iCs/>
                  <w:sz w:val="20"/>
                  <w:szCs w:val="20"/>
                  <w:u w:val="none"/>
                </w:rPr>
                <w:t>Limiting Data Collection </w:t>
              </w:r>
            </w:hyperlink>
            <w:r w:rsidR="00712515" w:rsidRPr="004776E4">
              <w:rPr>
                <w:rStyle w:val="superscript"/>
                <w:rFonts w:ascii="Arial" w:hAnsi="Arial" w:cs="Arial"/>
                <w:i/>
                <w:iCs/>
                <w:color w:val="202124"/>
                <w:sz w:val="20"/>
                <w:szCs w:val="20"/>
                <w:vertAlign w:val="superscript"/>
              </w:rPr>
              <w:t>1</w:t>
            </w:r>
            <w:r w:rsidR="00712515" w:rsidRPr="006102B4">
              <w:rPr>
                <w:rStyle w:val="eop"/>
                <w:rFonts w:ascii="Arial" w:hAnsi="Arial" w:cs="Arial"/>
                <w:sz w:val="17"/>
                <w:szCs w:val="17"/>
              </w:rPr>
              <w:t> </w:t>
            </w:r>
          </w:p>
        </w:tc>
      </w:tr>
      <w:tr w:rsidR="00177318" w:rsidRPr="002D783E" w14:paraId="3EFD217D" w14:textId="77777777" w:rsidTr="000A1FED">
        <w:trPr>
          <w:trHeight w:val="60"/>
        </w:trPr>
        <w:tc>
          <w:tcPr>
            <w:tcW w:w="3885" w:type="dxa"/>
            <w:shd w:val="clear" w:color="auto" w:fill="auto"/>
            <w:tcMar>
              <w:top w:w="80" w:type="dxa"/>
              <w:left w:w="80" w:type="dxa"/>
              <w:bottom w:w="80" w:type="dxa"/>
              <w:right w:w="80" w:type="dxa"/>
            </w:tcMar>
          </w:tcPr>
          <w:p w14:paraId="396DCA8C" w14:textId="77777777" w:rsidR="004E067B" w:rsidRPr="007E5296" w:rsidRDefault="004E067B" w:rsidP="004E067B">
            <w:pPr>
              <w:spacing w:after="0"/>
              <w:rPr>
                <w:rFonts w:cstheme="minorHAnsi"/>
                <w:b/>
                <w:color w:val="000000" w:themeColor="text1"/>
              </w:rPr>
            </w:pPr>
            <w:r w:rsidRPr="007E5296">
              <w:rPr>
                <w:rFonts w:cstheme="minorHAnsi"/>
                <w:b/>
                <w:color w:val="000000" w:themeColor="text1"/>
              </w:rPr>
              <w:t>Information Type or Data field Collected</w:t>
            </w:r>
          </w:p>
          <w:p w14:paraId="652BA102" w14:textId="6CB38AA3" w:rsidR="002E4324" w:rsidRPr="007E5296" w:rsidRDefault="004E067B" w:rsidP="000A1FED">
            <w:pPr>
              <w:spacing w:after="0"/>
              <w:rPr>
                <w:rFonts w:cstheme="minorHAnsi"/>
                <w:color w:val="000000" w:themeColor="text1"/>
              </w:rPr>
            </w:pPr>
            <w:r w:rsidRPr="007E5296">
              <w:rPr>
                <w:rFonts w:cstheme="minorHAnsi"/>
                <w:color w:val="000000" w:themeColor="text1"/>
              </w:rPr>
              <w:t>Example: First name, last name, email, IP address (Add rows as needed.)</w:t>
            </w:r>
          </w:p>
        </w:tc>
        <w:tc>
          <w:tcPr>
            <w:tcW w:w="2919" w:type="dxa"/>
            <w:shd w:val="clear" w:color="auto" w:fill="auto"/>
          </w:tcPr>
          <w:p w14:paraId="3AE38BDC" w14:textId="77777777" w:rsidR="004E067B" w:rsidRPr="007E5296" w:rsidRDefault="004E067B" w:rsidP="004E067B">
            <w:pPr>
              <w:spacing w:after="0"/>
              <w:rPr>
                <w:rFonts w:cstheme="minorHAnsi"/>
                <w:b/>
                <w:color w:val="000000" w:themeColor="text1"/>
              </w:rPr>
            </w:pPr>
            <w:r w:rsidRPr="007E5296">
              <w:rPr>
                <w:rFonts w:cstheme="minorHAnsi"/>
                <w:b/>
                <w:color w:val="000000" w:themeColor="text1"/>
              </w:rPr>
              <w:t>Purpose of Collection</w:t>
            </w:r>
          </w:p>
          <w:p w14:paraId="55CCBDB7" w14:textId="467946DF" w:rsidR="002E4324" w:rsidRPr="007E5296" w:rsidRDefault="004E067B" w:rsidP="00A407EC">
            <w:r w:rsidRPr="007E5296">
              <w:t>Example: Account registration/creation, functionality of system, security log</w:t>
            </w:r>
          </w:p>
        </w:tc>
        <w:tc>
          <w:tcPr>
            <w:tcW w:w="3403" w:type="dxa"/>
            <w:gridSpan w:val="2"/>
            <w:shd w:val="clear" w:color="auto" w:fill="auto"/>
          </w:tcPr>
          <w:p w14:paraId="5FF7C2E8" w14:textId="2BEF09F2" w:rsidR="002E4324" w:rsidRPr="007E5296" w:rsidRDefault="002E4324" w:rsidP="00A407EC">
            <w:r w:rsidRPr="007E5296">
              <w:t xml:space="preserve">How is this information collected </w:t>
            </w:r>
          </w:p>
        </w:tc>
      </w:tr>
      <w:tr w:rsidR="00B31F6A" w:rsidRPr="002D783E" w14:paraId="1DAF79C8" w14:textId="77777777" w:rsidTr="000A1FED">
        <w:trPr>
          <w:trHeight w:val="60"/>
        </w:trPr>
        <w:tc>
          <w:tcPr>
            <w:tcW w:w="3885" w:type="dxa"/>
            <w:shd w:val="clear" w:color="auto" w:fill="auto"/>
            <w:tcMar>
              <w:top w:w="80" w:type="dxa"/>
              <w:left w:w="80" w:type="dxa"/>
              <w:bottom w:w="80" w:type="dxa"/>
              <w:right w:w="80" w:type="dxa"/>
            </w:tcMar>
          </w:tcPr>
          <w:p w14:paraId="5C0E3826" w14:textId="77777777" w:rsidR="00B31F6A" w:rsidRPr="007E5296" w:rsidRDefault="00B31F6A" w:rsidP="004E067B">
            <w:pPr>
              <w:spacing w:after="0"/>
              <w:rPr>
                <w:rFonts w:cstheme="minorHAnsi"/>
                <w:b/>
                <w:color w:val="000000" w:themeColor="text1"/>
              </w:rPr>
            </w:pPr>
          </w:p>
        </w:tc>
        <w:tc>
          <w:tcPr>
            <w:tcW w:w="2919" w:type="dxa"/>
            <w:shd w:val="clear" w:color="auto" w:fill="auto"/>
          </w:tcPr>
          <w:p w14:paraId="288CF747" w14:textId="77777777" w:rsidR="00B31F6A" w:rsidRPr="007E5296" w:rsidRDefault="00B31F6A" w:rsidP="004E067B">
            <w:pPr>
              <w:spacing w:after="0"/>
              <w:rPr>
                <w:rFonts w:cstheme="minorHAnsi"/>
                <w:b/>
                <w:color w:val="000000" w:themeColor="text1"/>
              </w:rPr>
            </w:pPr>
          </w:p>
        </w:tc>
        <w:tc>
          <w:tcPr>
            <w:tcW w:w="3403" w:type="dxa"/>
            <w:gridSpan w:val="2"/>
            <w:shd w:val="clear" w:color="auto" w:fill="auto"/>
          </w:tcPr>
          <w:p w14:paraId="42F720BB" w14:textId="77777777" w:rsidR="00B31F6A" w:rsidRPr="007E5296" w:rsidRDefault="00B31F6A" w:rsidP="00A407EC"/>
        </w:tc>
      </w:tr>
      <w:tr w:rsidR="00B31F6A" w:rsidRPr="002D783E" w14:paraId="1FCAE060" w14:textId="77777777" w:rsidTr="000A1FED">
        <w:trPr>
          <w:trHeight w:val="60"/>
        </w:trPr>
        <w:tc>
          <w:tcPr>
            <w:tcW w:w="3885" w:type="dxa"/>
            <w:shd w:val="clear" w:color="auto" w:fill="auto"/>
            <w:tcMar>
              <w:top w:w="80" w:type="dxa"/>
              <w:left w:w="80" w:type="dxa"/>
              <w:bottom w:w="80" w:type="dxa"/>
              <w:right w:w="80" w:type="dxa"/>
            </w:tcMar>
          </w:tcPr>
          <w:p w14:paraId="5283DBC5" w14:textId="77777777" w:rsidR="00B31F6A" w:rsidRPr="007E5296" w:rsidRDefault="00B31F6A" w:rsidP="004E067B">
            <w:pPr>
              <w:spacing w:after="0"/>
              <w:rPr>
                <w:rFonts w:cstheme="minorHAnsi"/>
                <w:b/>
                <w:color w:val="000000" w:themeColor="text1"/>
              </w:rPr>
            </w:pPr>
          </w:p>
        </w:tc>
        <w:tc>
          <w:tcPr>
            <w:tcW w:w="2919" w:type="dxa"/>
            <w:shd w:val="clear" w:color="auto" w:fill="auto"/>
          </w:tcPr>
          <w:p w14:paraId="2793088F" w14:textId="77777777" w:rsidR="00B31F6A" w:rsidRPr="007E5296" w:rsidRDefault="00B31F6A" w:rsidP="004E067B">
            <w:pPr>
              <w:spacing w:after="0"/>
              <w:rPr>
                <w:rFonts w:cstheme="minorHAnsi"/>
                <w:b/>
                <w:color w:val="000000" w:themeColor="text1"/>
              </w:rPr>
            </w:pPr>
          </w:p>
        </w:tc>
        <w:tc>
          <w:tcPr>
            <w:tcW w:w="3403" w:type="dxa"/>
            <w:gridSpan w:val="2"/>
            <w:shd w:val="clear" w:color="auto" w:fill="auto"/>
          </w:tcPr>
          <w:p w14:paraId="4EBC1051" w14:textId="77777777" w:rsidR="00B31F6A" w:rsidRPr="007E5296" w:rsidRDefault="00B31F6A" w:rsidP="00A407EC"/>
        </w:tc>
      </w:tr>
      <w:tr w:rsidR="00B31F6A" w:rsidRPr="002D783E" w14:paraId="558B1F3F" w14:textId="77777777" w:rsidTr="000A1FED">
        <w:trPr>
          <w:trHeight w:val="60"/>
        </w:trPr>
        <w:tc>
          <w:tcPr>
            <w:tcW w:w="3885" w:type="dxa"/>
            <w:shd w:val="clear" w:color="auto" w:fill="auto"/>
            <w:tcMar>
              <w:top w:w="80" w:type="dxa"/>
              <w:left w:w="80" w:type="dxa"/>
              <w:bottom w:w="80" w:type="dxa"/>
              <w:right w:w="80" w:type="dxa"/>
            </w:tcMar>
          </w:tcPr>
          <w:p w14:paraId="7232C64E" w14:textId="77777777" w:rsidR="00B31F6A" w:rsidRPr="007E5296" w:rsidRDefault="00B31F6A" w:rsidP="004E067B">
            <w:pPr>
              <w:spacing w:after="0"/>
              <w:rPr>
                <w:rFonts w:cstheme="minorHAnsi"/>
                <w:b/>
                <w:color w:val="000000" w:themeColor="text1"/>
              </w:rPr>
            </w:pPr>
          </w:p>
        </w:tc>
        <w:tc>
          <w:tcPr>
            <w:tcW w:w="2919" w:type="dxa"/>
            <w:shd w:val="clear" w:color="auto" w:fill="auto"/>
          </w:tcPr>
          <w:p w14:paraId="20EE921A" w14:textId="77777777" w:rsidR="00B31F6A" w:rsidRPr="007E5296" w:rsidRDefault="00B31F6A" w:rsidP="004E067B">
            <w:pPr>
              <w:spacing w:after="0"/>
              <w:rPr>
                <w:rFonts w:cstheme="minorHAnsi"/>
                <w:b/>
                <w:color w:val="000000" w:themeColor="text1"/>
              </w:rPr>
            </w:pPr>
          </w:p>
        </w:tc>
        <w:tc>
          <w:tcPr>
            <w:tcW w:w="3403" w:type="dxa"/>
            <w:gridSpan w:val="2"/>
            <w:shd w:val="clear" w:color="auto" w:fill="auto"/>
          </w:tcPr>
          <w:p w14:paraId="7B67BB58" w14:textId="77777777" w:rsidR="00B31F6A" w:rsidRPr="007E5296" w:rsidRDefault="00B31F6A" w:rsidP="00A407EC"/>
        </w:tc>
      </w:tr>
    </w:tbl>
    <w:p w14:paraId="3C0FDA75" w14:textId="473C7D6A" w:rsidR="00C54EF5" w:rsidRDefault="00C54EF5"/>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5103"/>
        <w:gridCol w:w="5104"/>
      </w:tblGrid>
      <w:tr w:rsidR="00C54EF5" w:rsidRPr="00842F1F" w14:paraId="6F7BB147" w14:textId="77777777" w:rsidTr="00C54EF5">
        <w:trPr>
          <w:trHeight w:val="60"/>
        </w:trPr>
        <w:tc>
          <w:tcPr>
            <w:tcW w:w="10207" w:type="dxa"/>
            <w:gridSpan w:val="2"/>
            <w:tcBorders>
              <w:top w:val="single" w:sz="4" w:space="0" w:color="4F4E4A"/>
              <w:left w:val="single" w:sz="4" w:space="0" w:color="4F4E4A"/>
              <w:bottom w:val="single" w:sz="4" w:space="0" w:color="4F4E4A"/>
              <w:right w:val="single" w:sz="4" w:space="0" w:color="4F4E4A"/>
            </w:tcBorders>
            <w:shd w:val="clear" w:color="auto" w:fill="auto"/>
            <w:tcMar>
              <w:top w:w="80" w:type="dxa"/>
              <w:left w:w="80" w:type="dxa"/>
              <w:bottom w:w="80" w:type="dxa"/>
              <w:right w:w="80" w:type="dxa"/>
            </w:tcMar>
          </w:tcPr>
          <w:p w14:paraId="0191035A" w14:textId="77777777" w:rsidR="00C54EF5" w:rsidRPr="00D8347D" w:rsidRDefault="00C54EF5" w:rsidP="00177D24">
            <w:pPr>
              <w:pStyle w:val="Heading2"/>
            </w:pPr>
            <w:r w:rsidRPr="00D8347D">
              <w:rPr>
                <w:rStyle w:val="normaltextrun"/>
              </w:rPr>
              <w:t xml:space="preserve">What is the highest classification of data collected? </w:t>
            </w:r>
          </w:p>
          <w:p w14:paraId="333A4380" w14:textId="77777777" w:rsidR="00C54EF5" w:rsidRPr="00C54EF5" w:rsidRDefault="00C54EF5" w:rsidP="00A407EC">
            <w:r w:rsidRPr="00C54EF5">
              <w:t xml:space="preserve">Please see the </w:t>
            </w:r>
            <w:hyperlink r:id="rId12" w:history="1">
              <w:r w:rsidRPr="00C54EF5">
                <w:rPr>
                  <w:rStyle w:val="Hyperlink"/>
                </w:rPr>
                <w:t>UofT Data Classification</w:t>
              </w:r>
            </w:hyperlink>
          </w:p>
          <w:p w14:paraId="5D3C5AFE" w14:textId="5443E979" w:rsidR="00C54EF5" w:rsidRPr="00C54EF5" w:rsidRDefault="00C54EF5" w:rsidP="00A407EC">
            <w:r w:rsidRPr="00C54EF5">
              <w:t>Indicate (level 1, level 2, level 3, level 4</w:t>
            </w:r>
            <w:r w:rsidR="000D60E0">
              <w:t xml:space="preserve"> or unknown</w:t>
            </w:r>
            <w:r w:rsidRPr="00C54EF5">
              <w:t>)</w:t>
            </w:r>
          </w:p>
        </w:tc>
      </w:tr>
      <w:tr w:rsidR="00C54EF5" w:rsidRPr="00842F1F" w14:paraId="5B78F2F8" w14:textId="77777777" w:rsidTr="00C54EF5">
        <w:trPr>
          <w:trHeight w:val="60"/>
        </w:trPr>
        <w:tc>
          <w:tcPr>
            <w:tcW w:w="10207" w:type="dxa"/>
            <w:gridSpan w:val="2"/>
            <w:tcBorders>
              <w:top w:val="single" w:sz="4" w:space="0" w:color="4F4E4A"/>
              <w:left w:val="single" w:sz="4" w:space="0" w:color="4F4E4A"/>
              <w:bottom w:val="single" w:sz="4" w:space="0" w:color="4F4E4A"/>
              <w:right w:val="single" w:sz="4" w:space="0" w:color="4F4E4A"/>
            </w:tcBorders>
            <w:shd w:val="clear" w:color="auto" w:fill="auto"/>
            <w:tcMar>
              <w:top w:w="80" w:type="dxa"/>
              <w:left w:w="80" w:type="dxa"/>
              <w:bottom w:w="80" w:type="dxa"/>
              <w:right w:w="80" w:type="dxa"/>
            </w:tcMar>
          </w:tcPr>
          <w:p w14:paraId="232917B4" w14:textId="77777777" w:rsidR="00C54EF5" w:rsidRDefault="00976245" w:rsidP="00B46A7E">
            <w:r>
              <w:t>Level 1: _____</w:t>
            </w:r>
          </w:p>
          <w:p w14:paraId="712FAA90" w14:textId="77777777" w:rsidR="00976245" w:rsidRDefault="00976245" w:rsidP="00976245">
            <w:r>
              <w:t>Level 2: _____</w:t>
            </w:r>
          </w:p>
          <w:p w14:paraId="5365D349" w14:textId="77777777" w:rsidR="00976245" w:rsidRDefault="00976245" w:rsidP="00976245">
            <w:r>
              <w:t>Level 3: _____</w:t>
            </w:r>
          </w:p>
          <w:p w14:paraId="52EA77F7" w14:textId="77777777" w:rsidR="00976245" w:rsidRDefault="00976245" w:rsidP="00976245">
            <w:r>
              <w:t>Level 4: _____</w:t>
            </w:r>
          </w:p>
          <w:p w14:paraId="774CE1A2" w14:textId="2C8FC117" w:rsidR="00976245" w:rsidRPr="00976245" w:rsidRDefault="00976245" w:rsidP="00976245">
            <w:proofErr w:type="gramStart"/>
            <w:r>
              <w:t>Unknown:</w:t>
            </w:r>
            <w:r w:rsidR="000D60E0">
              <w:t>_</w:t>
            </w:r>
            <w:proofErr w:type="gramEnd"/>
            <w:r w:rsidR="000D60E0">
              <w:t>____</w:t>
            </w:r>
          </w:p>
        </w:tc>
      </w:tr>
      <w:tr w:rsidR="00177318" w:rsidRPr="002D783E" w14:paraId="507B2022" w14:textId="77777777" w:rsidTr="00EF2F50">
        <w:trPr>
          <w:trHeight w:val="60"/>
        </w:trPr>
        <w:tc>
          <w:tcPr>
            <w:tcW w:w="10207" w:type="dxa"/>
            <w:gridSpan w:val="2"/>
            <w:shd w:val="clear" w:color="auto" w:fill="auto"/>
            <w:tcMar>
              <w:top w:w="80" w:type="dxa"/>
              <w:left w:w="80" w:type="dxa"/>
              <w:bottom w:w="80" w:type="dxa"/>
              <w:right w:w="80" w:type="dxa"/>
            </w:tcMar>
          </w:tcPr>
          <w:p w14:paraId="75D5645F" w14:textId="77777777" w:rsidR="00D82127" w:rsidRDefault="00D82127" w:rsidP="00177D24">
            <w:pPr>
              <w:pStyle w:val="Heading2"/>
            </w:pPr>
            <w:r w:rsidRPr="007E5296">
              <w:t xml:space="preserve">Who will have access to this data / who will the data be shared with?  </w:t>
            </w:r>
          </w:p>
          <w:p w14:paraId="07FDE0D8" w14:textId="79298AF0" w:rsidR="00712515" w:rsidRPr="00976245" w:rsidRDefault="006102B4" w:rsidP="00712515">
            <w:pPr>
              <w:rPr>
                <w:i/>
                <w:iCs/>
              </w:rPr>
            </w:pPr>
            <w:r w:rsidRPr="00976245">
              <w:rPr>
                <w:rStyle w:val="normaltextrun"/>
                <w:i/>
                <w:iCs/>
              </w:rPr>
              <w:t>P</w:t>
            </w:r>
            <w:r w:rsidR="00712515" w:rsidRPr="00976245">
              <w:rPr>
                <w:rStyle w:val="normaltextrun"/>
                <w:i/>
                <w:iCs/>
              </w:rPr>
              <w:t>lease indicate what actions/purposes</w:t>
            </w:r>
            <w:r w:rsidR="00712515" w:rsidRPr="00976245">
              <w:rPr>
                <w:rStyle w:val="apple-converted-space"/>
                <w:i/>
                <w:iCs/>
              </w:rPr>
              <w:t> </w:t>
            </w:r>
            <w:r w:rsidR="00712515" w:rsidRPr="00976245">
              <w:rPr>
                <w:rStyle w:val="normaltextrun"/>
                <w:i/>
                <w:iCs/>
              </w:rPr>
              <w:t>are being carried out by the individual</w:t>
            </w:r>
            <w:r w:rsidR="00712515" w:rsidRPr="00976245">
              <w:rPr>
                <w:rStyle w:val="normaltextrun"/>
                <w:i/>
                <w:iCs/>
                <w:color w:val="000000" w:themeColor="text1"/>
              </w:rPr>
              <w:t>(s)/role(s)</w:t>
            </w:r>
            <w:r w:rsidR="00712515" w:rsidRPr="00976245">
              <w:rPr>
                <w:rStyle w:val="apple-converted-space"/>
                <w:i/>
                <w:iCs/>
                <w:color w:val="000000" w:themeColor="text1"/>
              </w:rPr>
              <w:t> </w:t>
            </w:r>
            <w:r w:rsidR="00712515" w:rsidRPr="00976245">
              <w:rPr>
                <w:rStyle w:val="normaltextrun"/>
                <w:i/>
                <w:iCs/>
                <w:color w:val="000000" w:themeColor="text1"/>
              </w:rPr>
              <w:t>that</w:t>
            </w:r>
            <w:r w:rsidR="00712515" w:rsidRPr="00976245">
              <w:rPr>
                <w:rStyle w:val="apple-converted-space"/>
                <w:i/>
                <w:iCs/>
                <w:color w:val="000000" w:themeColor="text1"/>
              </w:rPr>
              <w:t> </w:t>
            </w:r>
            <w:r w:rsidR="00712515" w:rsidRPr="00976245">
              <w:rPr>
                <w:rStyle w:val="normaltextrun"/>
                <w:i/>
                <w:iCs/>
                <w:color w:val="000000" w:themeColor="text1"/>
              </w:rPr>
              <w:t>are</w:t>
            </w:r>
            <w:r w:rsidR="00712515" w:rsidRPr="00976245">
              <w:rPr>
                <w:rStyle w:val="apple-converted-space"/>
                <w:i/>
                <w:iCs/>
                <w:color w:val="000000" w:themeColor="text1"/>
              </w:rPr>
              <w:t> </w:t>
            </w:r>
            <w:r w:rsidR="00712515" w:rsidRPr="00976245">
              <w:rPr>
                <w:rStyle w:val="normaltextrun"/>
                <w:i/>
                <w:iCs/>
              </w:rPr>
              <w:t>accessing information.</w:t>
            </w:r>
          </w:p>
          <w:p w14:paraId="5991B47D" w14:textId="2FD0D288" w:rsidR="00712515" w:rsidRPr="00976245" w:rsidRDefault="00712515" w:rsidP="00712515">
            <w:pPr>
              <w:rPr>
                <w:i/>
                <w:iCs/>
                <w:color w:val="000000" w:themeColor="text1"/>
              </w:rPr>
            </w:pPr>
            <w:r w:rsidRPr="00976245">
              <w:rPr>
                <w:rStyle w:val="normaltextrun"/>
                <w:i/>
                <w:iCs/>
                <w:color w:val="000000" w:themeColor="text1"/>
              </w:rPr>
              <w:t>Limiting access</w:t>
            </w:r>
            <w:r w:rsidR="006102B4" w:rsidRPr="00976245">
              <w:rPr>
                <w:rStyle w:val="normaltextrun"/>
                <w:i/>
                <w:iCs/>
                <w:color w:val="000000" w:themeColor="text1"/>
              </w:rPr>
              <w:t xml:space="preserve"> </w:t>
            </w:r>
            <w:r w:rsidRPr="00976245">
              <w:rPr>
                <w:rStyle w:val="normaltextrun"/>
                <w:i/>
                <w:iCs/>
                <w:color w:val="000000" w:themeColor="text1"/>
              </w:rPr>
              <w:t>only to those necessary to fulfill the purposes for which it was collected</w:t>
            </w:r>
            <w:r w:rsidRPr="00976245">
              <w:rPr>
                <w:rStyle w:val="apple-converted-space"/>
                <w:i/>
                <w:iCs/>
                <w:color w:val="000000" w:themeColor="text1"/>
              </w:rPr>
              <w:t> </w:t>
            </w:r>
            <w:r w:rsidRPr="00976245">
              <w:rPr>
                <w:rStyle w:val="normaltextrun"/>
                <w:i/>
                <w:iCs/>
                <w:color w:val="000000" w:themeColor="text1"/>
              </w:rPr>
              <w:t>reduces the risk</w:t>
            </w:r>
            <w:r w:rsidRPr="00976245">
              <w:rPr>
                <w:rStyle w:val="apple-converted-space"/>
                <w:i/>
                <w:iCs/>
                <w:color w:val="000000" w:themeColor="text1"/>
              </w:rPr>
              <w:t> </w:t>
            </w:r>
            <w:r w:rsidRPr="00976245">
              <w:rPr>
                <w:rStyle w:val="normaltextrun"/>
                <w:i/>
                <w:iCs/>
                <w:color w:val="000000" w:themeColor="text1"/>
              </w:rPr>
              <w:t>and / or impact of unauthorized access</w:t>
            </w:r>
            <w:r w:rsidRPr="00976245">
              <w:rPr>
                <w:rStyle w:val="apple-converted-space"/>
                <w:i/>
                <w:iCs/>
                <w:color w:val="000000" w:themeColor="text1"/>
              </w:rPr>
              <w:t> </w:t>
            </w:r>
            <w:r w:rsidRPr="00976245">
              <w:rPr>
                <w:rStyle w:val="normaltextrun"/>
                <w:i/>
                <w:iCs/>
                <w:color w:val="000000" w:themeColor="text1"/>
              </w:rPr>
              <w:t>or modification of the</w:t>
            </w:r>
            <w:r w:rsidRPr="00976245">
              <w:rPr>
                <w:rStyle w:val="apple-converted-space"/>
                <w:i/>
                <w:iCs/>
                <w:color w:val="000000" w:themeColor="text1"/>
              </w:rPr>
              <w:t> </w:t>
            </w:r>
            <w:r w:rsidRPr="00976245">
              <w:rPr>
                <w:rStyle w:val="normaltextrun"/>
                <w:i/>
                <w:iCs/>
                <w:color w:val="000000" w:themeColor="text1"/>
              </w:rPr>
              <w:t>data</w:t>
            </w:r>
            <w:r w:rsidRPr="00976245">
              <w:rPr>
                <w:rStyle w:val="apple-converted-space"/>
                <w:i/>
                <w:iCs/>
                <w:color w:val="000000" w:themeColor="text1"/>
              </w:rPr>
              <w:t> </w:t>
            </w:r>
            <w:r w:rsidRPr="00976245">
              <w:rPr>
                <w:rStyle w:val="normaltextrun"/>
                <w:i/>
                <w:iCs/>
                <w:color w:val="000000" w:themeColor="text1"/>
              </w:rPr>
              <w:t>to both individuals and the organization</w:t>
            </w:r>
          </w:p>
          <w:p w14:paraId="1F4FB90E" w14:textId="3B2173C1" w:rsidR="00712515" w:rsidRPr="006102B4" w:rsidRDefault="00E2468B" w:rsidP="00712515">
            <w:r>
              <w:rPr>
                <w:i/>
                <w:iCs/>
                <w:color w:val="000000" w:themeColor="text1"/>
              </w:rPr>
              <w:t>I</w:t>
            </w:r>
            <w:r w:rsidR="0081755A" w:rsidRPr="00976245">
              <w:rPr>
                <w:i/>
                <w:iCs/>
                <w:color w:val="000000" w:themeColor="text1"/>
              </w:rPr>
              <w:t xml:space="preserve">nformation on </w:t>
            </w:r>
            <w:hyperlink r:id="rId13" w:history="1">
              <w:r w:rsidR="0081755A" w:rsidRPr="00976245">
                <w:rPr>
                  <w:rStyle w:val="Hyperlink"/>
                  <w:i/>
                  <w:iCs/>
                  <w:color w:val="0070C0"/>
                  <w:u w:val="none"/>
                </w:rPr>
                <w:t>Limiting Use, Disclosure, and Retention</w:t>
              </w:r>
            </w:hyperlink>
          </w:p>
        </w:tc>
      </w:tr>
      <w:tr w:rsidR="00177318" w:rsidRPr="002D783E" w14:paraId="3DC7158D" w14:textId="77777777" w:rsidTr="00412DC0">
        <w:trPr>
          <w:trHeight w:val="60"/>
        </w:trPr>
        <w:tc>
          <w:tcPr>
            <w:tcW w:w="5103" w:type="dxa"/>
            <w:shd w:val="clear" w:color="auto" w:fill="auto"/>
            <w:tcMar>
              <w:top w:w="80" w:type="dxa"/>
              <w:left w:w="80" w:type="dxa"/>
              <w:bottom w:w="80" w:type="dxa"/>
              <w:right w:w="80" w:type="dxa"/>
            </w:tcMar>
          </w:tcPr>
          <w:p w14:paraId="1DC3B9A6" w14:textId="065E6256" w:rsidR="00E114FA" w:rsidRPr="007E5296" w:rsidRDefault="00E114FA" w:rsidP="00D34560">
            <w:r w:rsidRPr="007E5296">
              <w:t>Position</w:t>
            </w:r>
          </w:p>
        </w:tc>
        <w:tc>
          <w:tcPr>
            <w:tcW w:w="5104" w:type="dxa"/>
            <w:shd w:val="clear" w:color="auto" w:fill="auto"/>
          </w:tcPr>
          <w:p w14:paraId="17DE148D" w14:textId="6DEF2002" w:rsidR="00E114FA" w:rsidRPr="007E5296" w:rsidRDefault="00E114FA" w:rsidP="00D34560">
            <w:r w:rsidRPr="007E5296">
              <w:t>Reason for access / for sharing</w:t>
            </w:r>
          </w:p>
        </w:tc>
      </w:tr>
      <w:tr w:rsidR="00E114FA" w:rsidRPr="002D783E" w14:paraId="67B73CD0" w14:textId="77777777" w:rsidTr="00412DC0">
        <w:trPr>
          <w:trHeight w:val="60"/>
        </w:trPr>
        <w:tc>
          <w:tcPr>
            <w:tcW w:w="5103" w:type="dxa"/>
            <w:shd w:val="clear" w:color="auto" w:fill="auto"/>
            <w:tcMar>
              <w:top w:w="80" w:type="dxa"/>
              <w:left w:w="80" w:type="dxa"/>
              <w:bottom w:w="80" w:type="dxa"/>
              <w:right w:w="80" w:type="dxa"/>
            </w:tcMar>
          </w:tcPr>
          <w:p w14:paraId="65C385B5" w14:textId="77777777" w:rsidR="00E114FA" w:rsidRPr="007E5296" w:rsidRDefault="00E114FA" w:rsidP="00D34560"/>
        </w:tc>
        <w:tc>
          <w:tcPr>
            <w:tcW w:w="5104" w:type="dxa"/>
            <w:shd w:val="clear" w:color="auto" w:fill="auto"/>
          </w:tcPr>
          <w:p w14:paraId="18ED6E90" w14:textId="77777777" w:rsidR="00E114FA" w:rsidRPr="007E5296" w:rsidRDefault="00E114FA" w:rsidP="00D34560"/>
        </w:tc>
      </w:tr>
      <w:tr w:rsidR="00E114FA" w:rsidRPr="002D783E" w14:paraId="0F7DFB1A" w14:textId="77777777" w:rsidTr="00412DC0">
        <w:trPr>
          <w:trHeight w:val="60"/>
        </w:trPr>
        <w:tc>
          <w:tcPr>
            <w:tcW w:w="5103" w:type="dxa"/>
            <w:shd w:val="clear" w:color="auto" w:fill="auto"/>
            <w:tcMar>
              <w:top w:w="80" w:type="dxa"/>
              <w:left w:w="80" w:type="dxa"/>
              <w:bottom w:w="80" w:type="dxa"/>
              <w:right w:w="80" w:type="dxa"/>
            </w:tcMar>
          </w:tcPr>
          <w:p w14:paraId="3FA52DE9" w14:textId="77777777" w:rsidR="00E114FA" w:rsidRPr="002D783E" w:rsidRDefault="00E114FA" w:rsidP="00D34560"/>
        </w:tc>
        <w:tc>
          <w:tcPr>
            <w:tcW w:w="5104" w:type="dxa"/>
            <w:shd w:val="clear" w:color="auto" w:fill="auto"/>
          </w:tcPr>
          <w:p w14:paraId="3EDF16E4" w14:textId="77777777" w:rsidR="00E114FA" w:rsidRPr="002D783E" w:rsidRDefault="00E114FA" w:rsidP="00D34560"/>
        </w:tc>
      </w:tr>
    </w:tbl>
    <w:p w14:paraId="2D52E559" w14:textId="77777777" w:rsidR="00842F1F" w:rsidRDefault="00842F1F">
      <w:pPr>
        <w:rPr>
          <w:rFonts w:eastAsiaTheme="majorEastAsia" w:cstheme="minorHAnsi"/>
          <w:color w:val="000000" w:themeColor="text1"/>
          <w:sz w:val="32"/>
          <w:szCs w:val="32"/>
        </w:rPr>
      </w:pPr>
      <w:r>
        <w:rPr>
          <w:rFonts w:cstheme="minorHAnsi"/>
          <w:color w:val="000000" w:themeColor="text1"/>
        </w:rPr>
        <w:br w:type="page"/>
      </w:r>
    </w:p>
    <w:p w14:paraId="10506675" w14:textId="4045ADDF" w:rsidR="00BA0DC1" w:rsidRPr="00FB6B59" w:rsidRDefault="002D072E" w:rsidP="007D646C">
      <w:pPr>
        <w:pStyle w:val="Heading1"/>
        <w:rPr>
          <w:rStyle w:val="Hyperlink"/>
          <w:color w:val="2E74B5" w:themeColor="accent1" w:themeShade="BF"/>
          <w:u w:val="none"/>
        </w:rPr>
      </w:pPr>
      <w:bookmarkStart w:id="3" w:name="_Toc80275940"/>
      <w:r w:rsidRPr="00FB6B59">
        <w:lastRenderedPageBreak/>
        <w:t xml:space="preserve">Privacy </w:t>
      </w:r>
      <w:r w:rsidR="00601D37" w:rsidRPr="00FB6B59">
        <w:t>Protection</w:t>
      </w:r>
      <w:r w:rsidRPr="00FB6B59">
        <w:t xml:space="preserve"> questions</w:t>
      </w:r>
      <w:bookmarkEnd w:id="3"/>
    </w:p>
    <w:tbl>
      <w:tblPr>
        <w:tblStyle w:val="TableGrid"/>
        <w:tblW w:w="0" w:type="auto"/>
        <w:tblInd w:w="-885" w:type="dxa"/>
        <w:tblLook w:val="04A0" w:firstRow="1" w:lastRow="0" w:firstColumn="1" w:lastColumn="0" w:noHBand="0" w:noVBand="1"/>
      </w:tblPr>
      <w:tblGrid>
        <w:gridCol w:w="5558"/>
        <w:gridCol w:w="4677"/>
      </w:tblGrid>
      <w:tr w:rsidR="00712515" w:rsidRPr="002D783E" w14:paraId="096BD80B" w14:textId="77777777" w:rsidTr="004746DB">
        <w:tc>
          <w:tcPr>
            <w:tcW w:w="10235" w:type="dxa"/>
            <w:gridSpan w:val="2"/>
            <w:tcBorders>
              <w:bottom w:val="single" w:sz="4" w:space="0" w:color="auto"/>
            </w:tcBorders>
          </w:tcPr>
          <w:p w14:paraId="7A47808B" w14:textId="77777777" w:rsidR="00712515" w:rsidRDefault="00712515" w:rsidP="00177D24">
            <w:pPr>
              <w:pStyle w:val="Heading2"/>
              <w:outlineLvl w:val="1"/>
              <w:rPr>
                <w:rFonts w:asciiTheme="minorHAnsi" w:hAnsiTheme="minorHAnsi" w:cstheme="minorHAnsi"/>
                <w:color w:val="000000" w:themeColor="text1"/>
                <w:szCs w:val="22"/>
              </w:rPr>
            </w:pPr>
            <w:r w:rsidRPr="00712515">
              <w:t>Notification and Collection – please provide the following:</w:t>
            </w:r>
            <w:r w:rsidRPr="007E5296">
              <w:rPr>
                <w:rStyle w:val="FootnoteReference"/>
                <w:rFonts w:asciiTheme="minorHAnsi" w:hAnsiTheme="minorHAnsi" w:cstheme="minorHAnsi"/>
                <w:color w:val="000000" w:themeColor="text1"/>
                <w:szCs w:val="22"/>
              </w:rPr>
              <w:t xml:space="preserve"> </w:t>
            </w:r>
            <w:r w:rsidRPr="007E5296">
              <w:rPr>
                <w:rStyle w:val="FootnoteReference"/>
                <w:rFonts w:asciiTheme="minorHAnsi" w:hAnsiTheme="minorHAnsi" w:cstheme="minorHAnsi"/>
                <w:color w:val="000000" w:themeColor="text1"/>
                <w:szCs w:val="22"/>
              </w:rPr>
              <w:footnoteReference w:id="3"/>
            </w:r>
          </w:p>
          <w:p w14:paraId="34036F9F" w14:textId="797337F8" w:rsidR="00712515" w:rsidRPr="00D179F3" w:rsidRDefault="00712515" w:rsidP="00712515">
            <w:pPr>
              <w:rPr>
                <w:color w:val="000000" w:themeColor="text1"/>
                <w:sz w:val="20"/>
                <w:szCs w:val="20"/>
              </w:rPr>
            </w:pPr>
            <w:r w:rsidRPr="00D179F3">
              <w:rPr>
                <w:rStyle w:val="normaltextrun"/>
                <w:i/>
                <w:iCs/>
                <w:color w:val="000000" w:themeColor="text1"/>
                <w:sz w:val="20"/>
                <w:szCs w:val="20"/>
              </w:rPr>
              <w:t>Under most circumstances, a notice of collection should be displayed whenever you are collecting personal information. If you do not currently display notice of collection, please speak to the</w:t>
            </w:r>
            <w:r w:rsidRPr="00D179F3">
              <w:rPr>
                <w:rStyle w:val="apple-converted-space"/>
                <w:i/>
                <w:iCs/>
                <w:color w:val="000000" w:themeColor="text1"/>
                <w:sz w:val="20"/>
                <w:szCs w:val="20"/>
              </w:rPr>
              <w:t> </w:t>
            </w:r>
            <w:hyperlink r:id="rId14" w:history="1">
              <w:r w:rsidRPr="00D179F3">
                <w:rPr>
                  <w:rStyle w:val="Hyperlink"/>
                  <w:i/>
                  <w:iCs/>
                  <w:color w:val="000000" w:themeColor="text1"/>
                  <w:sz w:val="20"/>
                  <w:szCs w:val="20"/>
                  <w:u w:val="none"/>
                </w:rPr>
                <w:t>FIPP Office </w:t>
              </w:r>
            </w:hyperlink>
            <w:r w:rsidRPr="00D179F3">
              <w:rPr>
                <w:rStyle w:val="normaltextrun"/>
                <w:i/>
                <w:iCs/>
                <w:color w:val="000000" w:themeColor="text1"/>
                <w:sz w:val="20"/>
                <w:szCs w:val="20"/>
              </w:rPr>
              <w:t>about whether you need to develop one for this project.</w:t>
            </w:r>
            <w:r w:rsidRPr="00D179F3">
              <w:rPr>
                <w:rStyle w:val="normaltextrun"/>
                <w:i/>
                <w:iCs/>
                <w:strike/>
                <w:color w:val="000000" w:themeColor="text1"/>
                <w:sz w:val="20"/>
                <w:szCs w:val="20"/>
              </w:rPr>
              <w:t xml:space="preserve"> </w:t>
            </w:r>
            <w:r w:rsidRPr="00D179F3">
              <w:rPr>
                <w:rStyle w:val="normaltextrun"/>
                <w:i/>
                <w:iCs/>
                <w:color w:val="000000" w:themeColor="text1"/>
                <w:sz w:val="20"/>
                <w:szCs w:val="20"/>
              </w:rPr>
              <w:t>You may</w:t>
            </w:r>
            <w:r w:rsidRPr="00D179F3">
              <w:rPr>
                <w:rStyle w:val="apple-converted-space"/>
                <w:i/>
                <w:iCs/>
                <w:color w:val="000000" w:themeColor="text1"/>
                <w:sz w:val="20"/>
                <w:szCs w:val="20"/>
              </w:rPr>
              <w:t> </w:t>
            </w:r>
            <w:r w:rsidRPr="00D179F3">
              <w:rPr>
                <w:rStyle w:val="normaltextrun"/>
                <w:i/>
                <w:iCs/>
                <w:color w:val="000000" w:themeColor="text1"/>
                <w:sz w:val="20"/>
                <w:szCs w:val="20"/>
              </w:rPr>
              <w:t>also refer to the</w:t>
            </w:r>
            <w:r w:rsidRPr="00D179F3">
              <w:rPr>
                <w:rStyle w:val="apple-converted-space"/>
                <w:color w:val="000000" w:themeColor="text1"/>
                <w:sz w:val="20"/>
                <w:szCs w:val="20"/>
              </w:rPr>
              <w:t> </w:t>
            </w:r>
            <w:hyperlink r:id="rId15" w:history="1">
              <w:r w:rsidRPr="00D179F3">
                <w:rPr>
                  <w:rStyle w:val="Hyperlink"/>
                  <w:color w:val="0070C0"/>
                  <w:sz w:val="20"/>
                  <w:szCs w:val="20"/>
                  <w:u w:val="none"/>
                </w:rPr>
                <w:t>UofT expanded notice of collection </w:t>
              </w:r>
            </w:hyperlink>
            <w:r w:rsidRPr="00D179F3">
              <w:rPr>
                <w:rStyle w:val="normaltextrun"/>
                <w:color w:val="000000" w:themeColor="text1"/>
                <w:sz w:val="20"/>
                <w:szCs w:val="20"/>
              </w:rPr>
              <w:t>.</w:t>
            </w:r>
          </w:p>
          <w:p w14:paraId="01072039" w14:textId="439D07F8" w:rsidR="00712515" w:rsidRPr="00712515" w:rsidRDefault="00712515" w:rsidP="00712515"/>
        </w:tc>
      </w:tr>
      <w:tr w:rsidR="00177318" w:rsidRPr="002D783E" w14:paraId="130A525D" w14:textId="77777777" w:rsidTr="002D783E">
        <w:tc>
          <w:tcPr>
            <w:tcW w:w="5558" w:type="dxa"/>
            <w:tcBorders>
              <w:bottom w:val="single" w:sz="4" w:space="0" w:color="auto"/>
            </w:tcBorders>
          </w:tcPr>
          <w:p w14:paraId="70ACF69D" w14:textId="1D289A33" w:rsidR="00B83D54" w:rsidRPr="00754D88" w:rsidRDefault="0025729E" w:rsidP="000F6724">
            <w:pPr>
              <w:pStyle w:val="Heading3"/>
              <w:outlineLvl w:val="2"/>
            </w:pPr>
            <w:r>
              <w:t>Provide notice of collection and details of where it is displayed. Otherwise explain why you do not need one.</w:t>
            </w:r>
          </w:p>
        </w:tc>
        <w:tc>
          <w:tcPr>
            <w:tcW w:w="4677" w:type="dxa"/>
          </w:tcPr>
          <w:p w14:paraId="367DCC10" w14:textId="77777777" w:rsidR="00395F2C" w:rsidRPr="002D783E" w:rsidRDefault="00395F2C" w:rsidP="00D34560"/>
        </w:tc>
      </w:tr>
      <w:tr w:rsidR="00712515" w:rsidRPr="002D783E" w14:paraId="3A3B0A36" w14:textId="77777777" w:rsidTr="00CF6FDE">
        <w:tc>
          <w:tcPr>
            <w:tcW w:w="10235" w:type="dxa"/>
            <w:gridSpan w:val="2"/>
            <w:tcBorders>
              <w:bottom w:val="single" w:sz="4" w:space="0" w:color="auto"/>
            </w:tcBorders>
          </w:tcPr>
          <w:p w14:paraId="67DD5CB9" w14:textId="77777777" w:rsidR="00712515" w:rsidRDefault="00712515" w:rsidP="00177D24">
            <w:pPr>
              <w:pStyle w:val="Heading2"/>
              <w:outlineLvl w:val="1"/>
            </w:pPr>
            <w:r>
              <w:t>Provide details regarding Information retention duration / policy</w:t>
            </w:r>
          </w:p>
          <w:p w14:paraId="16BDEA3D" w14:textId="5DC1DE1C" w:rsidR="00712515" w:rsidRPr="00F25D81" w:rsidRDefault="00712515" w:rsidP="00712515">
            <w:pPr>
              <w:rPr>
                <w:i/>
                <w:iCs/>
                <w:sz w:val="20"/>
                <w:szCs w:val="20"/>
                <w:shd w:val="clear" w:color="auto" w:fill="FFFFFF"/>
              </w:rPr>
            </w:pPr>
            <w:r w:rsidRPr="00F25D81">
              <w:rPr>
                <w:i/>
                <w:iCs/>
                <w:sz w:val="20"/>
                <w:szCs w:val="20"/>
                <w:shd w:val="clear" w:color="auto" w:fill="FFFFFF"/>
              </w:rPr>
              <w:t>Discuss with Information Security and the FIPP office as needed</w:t>
            </w:r>
          </w:p>
          <w:p w14:paraId="7172C890" w14:textId="77777777" w:rsidR="00712515" w:rsidRPr="00F25D81" w:rsidRDefault="00712515" w:rsidP="00712515">
            <w:pPr>
              <w:rPr>
                <w:i/>
                <w:iCs/>
                <w:sz w:val="20"/>
                <w:szCs w:val="20"/>
              </w:rPr>
            </w:pPr>
          </w:p>
          <w:p w14:paraId="56971EA1" w14:textId="23D59D92" w:rsidR="00712515" w:rsidRPr="00F25D81" w:rsidRDefault="00712515" w:rsidP="00712515">
            <w:pPr>
              <w:rPr>
                <w:i/>
                <w:iCs/>
                <w:color w:val="000000" w:themeColor="text1"/>
                <w:sz w:val="20"/>
                <w:szCs w:val="20"/>
              </w:rPr>
            </w:pPr>
            <w:r w:rsidRPr="00F25D81">
              <w:rPr>
                <w:rStyle w:val="normaltextrun"/>
                <w:i/>
                <w:iCs/>
                <w:color w:val="000000" w:themeColor="text1"/>
                <w:sz w:val="20"/>
                <w:szCs w:val="20"/>
              </w:rPr>
              <w:t>Limiting retention is a key</w:t>
            </w:r>
            <w:r w:rsidRPr="00F25D81">
              <w:rPr>
                <w:rStyle w:val="apple-converted-space"/>
                <w:i/>
                <w:iCs/>
                <w:color w:val="000000" w:themeColor="text1"/>
                <w:sz w:val="20"/>
                <w:szCs w:val="20"/>
              </w:rPr>
              <w:t> </w:t>
            </w:r>
            <w:r w:rsidRPr="00F25D81">
              <w:rPr>
                <w:rStyle w:val="normaltextrun"/>
                <w:i/>
                <w:iCs/>
                <w:color w:val="000000" w:themeColor="text1"/>
                <w:sz w:val="20"/>
                <w:szCs w:val="20"/>
              </w:rPr>
              <w:t>component</w:t>
            </w:r>
            <w:r w:rsidRPr="00F25D81">
              <w:rPr>
                <w:rStyle w:val="apple-converted-space"/>
                <w:i/>
                <w:iCs/>
                <w:color w:val="000000" w:themeColor="text1"/>
                <w:sz w:val="20"/>
                <w:szCs w:val="20"/>
              </w:rPr>
              <w:t> </w:t>
            </w:r>
            <w:r w:rsidRPr="00F25D81">
              <w:rPr>
                <w:rStyle w:val="normaltextrun"/>
                <w:i/>
                <w:iCs/>
                <w:color w:val="000000" w:themeColor="text1"/>
                <w:sz w:val="20"/>
                <w:szCs w:val="20"/>
              </w:rPr>
              <w:t xml:space="preserve">of reducing risks to both individuals and the organization </w:t>
            </w:r>
            <w:proofErr w:type="gramStart"/>
            <w:r w:rsidRPr="00F25D81">
              <w:rPr>
                <w:rStyle w:val="normaltextrun"/>
                <w:i/>
                <w:iCs/>
                <w:color w:val="000000" w:themeColor="text1"/>
                <w:sz w:val="20"/>
                <w:szCs w:val="20"/>
              </w:rPr>
              <w:t>By</w:t>
            </w:r>
            <w:proofErr w:type="gramEnd"/>
            <w:r w:rsidRPr="00F25D81">
              <w:rPr>
                <w:rStyle w:val="apple-converted-space"/>
                <w:i/>
                <w:iCs/>
                <w:color w:val="000000" w:themeColor="text1"/>
                <w:sz w:val="20"/>
                <w:szCs w:val="20"/>
              </w:rPr>
              <w:t> </w:t>
            </w:r>
            <w:r w:rsidRPr="00F25D81">
              <w:rPr>
                <w:rStyle w:val="normaltextrun"/>
                <w:i/>
                <w:iCs/>
                <w:color w:val="000000" w:themeColor="text1"/>
                <w:sz w:val="20"/>
                <w:szCs w:val="20"/>
              </w:rPr>
              <w:t xml:space="preserve">disposing </w:t>
            </w:r>
            <w:r w:rsidR="00320E4B">
              <w:rPr>
                <w:rStyle w:val="normaltextrun"/>
                <w:i/>
                <w:iCs/>
                <w:color w:val="000000" w:themeColor="text1"/>
                <w:sz w:val="20"/>
                <w:szCs w:val="20"/>
              </w:rPr>
              <w:t>a</w:t>
            </w:r>
            <w:r w:rsidR="00320E4B">
              <w:rPr>
                <w:rStyle w:val="normaltextrun"/>
                <w:color w:val="000000" w:themeColor="text1"/>
                <w:sz w:val="20"/>
                <w:szCs w:val="20"/>
              </w:rPr>
              <w:t xml:space="preserve">nd securely destroying </w:t>
            </w:r>
            <w:r w:rsidRPr="00F25D81">
              <w:rPr>
                <w:rStyle w:val="normaltextrun"/>
                <w:i/>
                <w:iCs/>
                <w:color w:val="000000" w:themeColor="text1"/>
                <w:sz w:val="20"/>
                <w:szCs w:val="20"/>
              </w:rPr>
              <w:t>information after it is no longer needed,</w:t>
            </w:r>
            <w:r w:rsidRPr="00F25D81">
              <w:rPr>
                <w:rStyle w:val="apple-converted-space"/>
                <w:i/>
                <w:iCs/>
                <w:color w:val="000000" w:themeColor="text1"/>
                <w:sz w:val="20"/>
                <w:szCs w:val="20"/>
              </w:rPr>
              <w:t> </w:t>
            </w:r>
            <w:r w:rsidRPr="00F25D81">
              <w:rPr>
                <w:rStyle w:val="normaltextrun"/>
                <w:i/>
                <w:iCs/>
                <w:color w:val="000000" w:themeColor="text1"/>
                <w:sz w:val="20"/>
                <w:szCs w:val="20"/>
              </w:rPr>
              <w:t>institutions reduce</w:t>
            </w:r>
            <w:r w:rsidRPr="00F25D81">
              <w:rPr>
                <w:rStyle w:val="apple-converted-space"/>
                <w:i/>
                <w:iCs/>
                <w:color w:val="000000" w:themeColor="text1"/>
                <w:sz w:val="20"/>
                <w:szCs w:val="20"/>
              </w:rPr>
              <w:t> </w:t>
            </w:r>
            <w:r w:rsidRPr="00F25D81">
              <w:rPr>
                <w:rStyle w:val="normaltextrun"/>
                <w:i/>
                <w:iCs/>
                <w:color w:val="000000" w:themeColor="text1"/>
                <w:sz w:val="20"/>
                <w:szCs w:val="20"/>
              </w:rPr>
              <w:t>the potential impacts of risks associated with unauthorized access</w:t>
            </w:r>
            <w:r w:rsidRPr="00F25D81">
              <w:rPr>
                <w:rStyle w:val="apple-converted-space"/>
                <w:i/>
                <w:iCs/>
                <w:color w:val="000000" w:themeColor="text1"/>
                <w:sz w:val="20"/>
                <w:szCs w:val="20"/>
              </w:rPr>
              <w:t> </w:t>
            </w:r>
            <w:r w:rsidRPr="00F25D81">
              <w:rPr>
                <w:rStyle w:val="normaltextrun"/>
                <w:i/>
                <w:iCs/>
                <w:color w:val="000000" w:themeColor="text1"/>
                <w:sz w:val="20"/>
                <w:szCs w:val="20"/>
              </w:rPr>
              <w:t>to information.</w:t>
            </w:r>
            <w:r w:rsidRPr="00F25D81">
              <w:rPr>
                <w:rStyle w:val="eop"/>
                <w:i/>
                <w:iCs/>
                <w:color w:val="000000" w:themeColor="text1"/>
                <w:sz w:val="20"/>
                <w:szCs w:val="20"/>
              </w:rPr>
              <w:t> </w:t>
            </w:r>
          </w:p>
          <w:p w14:paraId="1B769229" w14:textId="7E7EF18F" w:rsidR="00712515" w:rsidRPr="00F25D81" w:rsidRDefault="00712515" w:rsidP="00712515">
            <w:pPr>
              <w:rPr>
                <w:i/>
                <w:iCs/>
                <w:sz w:val="20"/>
                <w:szCs w:val="20"/>
              </w:rPr>
            </w:pPr>
          </w:p>
          <w:p w14:paraId="11210149" w14:textId="33580AA7" w:rsidR="00712515" w:rsidRPr="002D783E" w:rsidRDefault="00E2468B" w:rsidP="00E2468B">
            <w:r>
              <w:rPr>
                <w:i/>
                <w:iCs/>
                <w:sz w:val="20"/>
                <w:szCs w:val="20"/>
              </w:rPr>
              <w:t>I</w:t>
            </w:r>
            <w:r w:rsidR="00712515" w:rsidRPr="00F25D81">
              <w:rPr>
                <w:i/>
                <w:iCs/>
                <w:sz w:val="20"/>
                <w:szCs w:val="20"/>
              </w:rPr>
              <w:t xml:space="preserve">nformation on </w:t>
            </w:r>
            <w:hyperlink r:id="rId16" w:history="1">
              <w:r w:rsidR="00712515" w:rsidRPr="00F25D81">
                <w:rPr>
                  <w:rStyle w:val="Hyperlink"/>
                  <w:i/>
                  <w:iCs/>
                  <w:sz w:val="20"/>
                  <w:szCs w:val="20"/>
                </w:rPr>
                <w:t>Limiting Use, Disclosure, and Retention </w:t>
              </w:r>
            </w:hyperlink>
          </w:p>
        </w:tc>
      </w:tr>
      <w:tr w:rsidR="00712515" w:rsidRPr="002D783E" w14:paraId="55989963" w14:textId="77777777" w:rsidTr="00CF6FDE">
        <w:tc>
          <w:tcPr>
            <w:tcW w:w="10235" w:type="dxa"/>
            <w:gridSpan w:val="2"/>
            <w:tcBorders>
              <w:bottom w:val="single" w:sz="4" w:space="0" w:color="auto"/>
            </w:tcBorders>
          </w:tcPr>
          <w:p w14:paraId="3318B305" w14:textId="77777777" w:rsidR="00712515" w:rsidRDefault="00712515" w:rsidP="00E2468B">
            <w:pPr>
              <w:rPr>
                <w:shd w:val="clear" w:color="auto" w:fill="FFFFFF"/>
              </w:rPr>
            </w:pPr>
          </w:p>
        </w:tc>
      </w:tr>
    </w:tbl>
    <w:p w14:paraId="210805BA" w14:textId="4D6B686F" w:rsidR="005D6C44" w:rsidRDefault="005D6C44" w:rsidP="0073369C">
      <w:pPr>
        <w:rPr>
          <w:rFonts w:cstheme="minorHAnsi"/>
        </w:rPr>
      </w:pPr>
      <w:bookmarkStart w:id="4" w:name="_Security_Documentation"/>
      <w:bookmarkStart w:id="5" w:name="_Threat_/_Risk"/>
      <w:bookmarkStart w:id="6" w:name="_Toc503196080"/>
      <w:bookmarkStart w:id="7" w:name="_Toc503196443"/>
      <w:bookmarkStart w:id="8" w:name="_Toc503196081"/>
      <w:bookmarkStart w:id="9" w:name="_Toc503196444"/>
      <w:bookmarkStart w:id="10" w:name="_Toc503196149"/>
      <w:bookmarkStart w:id="11" w:name="_Toc503196512"/>
      <w:bookmarkStart w:id="12" w:name="_Toc503196150"/>
      <w:bookmarkStart w:id="13" w:name="_Toc503196513"/>
      <w:bookmarkStart w:id="14" w:name="_Toc503196151"/>
      <w:bookmarkStart w:id="15" w:name="_Toc503196514"/>
      <w:bookmarkStart w:id="16" w:name="_Toc503196152"/>
      <w:bookmarkStart w:id="17" w:name="_Toc503196515"/>
      <w:bookmarkStart w:id="18" w:name="_Toc503196203"/>
      <w:bookmarkStart w:id="19" w:name="_Toc503196566"/>
      <w:bookmarkStart w:id="20" w:name="_Toc503196204"/>
      <w:bookmarkStart w:id="21" w:name="_Toc503196567"/>
      <w:bookmarkStart w:id="22" w:name="_Toc503196205"/>
      <w:bookmarkStart w:id="23" w:name="_Toc503196568"/>
      <w:bookmarkStart w:id="24" w:name="_Toc503196207"/>
      <w:bookmarkStart w:id="25" w:name="_Toc503196570"/>
      <w:bookmarkStart w:id="26" w:name="_Toc503196272"/>
      <w:bookmarkStart w:id="27" w:name="_Toc503196635"/>
      <w:bookmarkStart w:id="28" w:name="_Toc503196273"/>
      <w:bookmarkStart w:id="29" w:name="_Toc503196636"/>
      <w:bookmarkStart w:id="30" w:name="_Toc503196274"/>
      <w:bookmarkStart w:id="31" w:name="_Toc503196637"/>
      <w:bookmarkStart w:id="32" w:name="_Toc503196275"/>
      <w:bookmarkStart w:id="33" w:name="_Toc503196638"/>
      <w:bookmarkStart w:id="34" w:name="_Toc503196276"/>
      <w:bookmarkStart w:id="35" w:name="_Toc503196639"/>
      <w:bookmarkStart w:id="36" w:name="_Toc503196277"/>
      <w:bookmarkStart w:id="37" w:name="_Toc503196640"/>
      <w:bookmarkStart w:id="38" w:name="_Toc503196341"/>
      <w:bookmarkStart w:id="39" w:name="_Toc503196704"/>
      <w:bookmarkStart w:id="40" w:name="_Toc503196342"/>
      <w:bookmarkStart w:id="41" w:name="_Toc503196705"/>
      <w:bookmarkStart w:id="42" w:name="_Toc503196343"/>
      <w:bookmarkStart w:id="43" w:name="_Toc503196706"/>
      <w:bookmarkStart w:id="44" w:name="_Toc503196344"/>
      <w:bookmarkStart w:id="45" w:name="_Toc503196707"/>
      <w:bookmarkStart w:id="46" w:name="_Appendix__"/>
      <w:bookmarkStart w:id="47" w:name="_Appendix___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0CF8222" w14:textId="0D06C0EC" w:rsidR="00852DEF" w:rsidRPr="00852DEF" w:rsidRDefault="00852DEF" w:rsidP="007D646C">
      <w:pPr>
        <w:pStyle w:val="Heading1"/>
        <w:rPr>
          <w:rStyle w:val="Hyperlink"/>
          <w:rFonts w:cstheme="minorHAnsi"/>
          <w:color w:val="000000" w:themeColor="text1"/>
        </w:rPr>
      </w:pPr>
      <w:bookmarkStart w:id="48" w:name="_Toc80275941"/>
      <w:r>
        <w:lastRenderedPageBreak/>
        <w:t>Vendor</w:t>
      </w:r>
      <w:r w:rsidRPr="00852DEF">
        <w:t xml:space="preserve"> </w:t>
      </w:r>
      <w:r w:rsidR="00CB59B7">
        <w:t xml:space="preserve">related </w:t>
      </w:r>
      <w:r w:rsidRPr="00852DEF">
        <w:t>questions</w:t>
      </w:r>
      <w:r w:rsidR="00CB59B7">
        <w:t xml:space="preserve"> – answer if known</w:t>
      </w:r>
      <w:r w:rsidR="0005641B">
        <w:t>.</w:t>
      </w:r>
      <w:r w:rsidR="00C74BD7">
        <w:rPr>
          <w:rStyle w:val="FootnoteReference"/>
        </w:rPr>
        <w:footnoteReference w:id="4"/>
      </w:r>
      <w:bookmarkEnd w:id="48"/>
    </w:p>
    <w:tbl>
      <w:tblPr>
        <w:tblStyle w:val="TableGrid"/>
        <w:tblW w:w="0" w:type="auto"/>
        <w:tblLook w:val="04A0" w:firstRow="1" w:lastRow="0" w:firstColumn="1" w:lastColumn="0" w:noHBand="0" w:noVBand="1"/>
      </w:tblPr>
      <w:tblGrid>
        <w:gridCol w:w="4675"/>
        <w:gridCol w:w="4675"/>
      </w:tblGrid>
      <w:tr w:rsidR="008A5E83" w14:paraId="47FCF1D9" w14:textId="77777777" w:rsidTr="007A13EE">
        <w:tc>
          <w:tcPr>
            <w:tcW w:w="4675" w:type="dxa"/>
            <w:shd w:val="clear" w:color="auto" w:fill="auto"/>
          </w:tcPr>
          <w:p w14:paraId="780EA402" w14:textId="77777777" w:rsidR="008A5E83" w:rsidRDefault="008A5E83" w:rsidP="00177D24">
            <w:pPr>
              <w:pStyle w:val="Heading2"/>
              <w:outlineLvl w:val="1"/>
            </w:pPr>
            <w:r w:rsidRPr="00535502">
              <w:t>Product Acquisition</w:t>
            </w:r>
            <w:r>
              <w:t>: Is</w:t>
            </w:r>
            <w:r w:rsidRPr="00535502">
              <w:t xml:space="preserve"> this a paid or free service</w:t>
            </w:r>
            <w:r>
              <w:t>?</w:t>
            </w:r>
          </w:p>
          <w:p w14:paraId="3D457F41" w14:textId="141D91A1" w:rsidR="007A13EE" w:rsidRPr="00227E1C" w:rsidRDefault="006142C1" w:rsidP="006102B4">
            <w:pPr>
              <w:rPr>
                <w:i/>
                <w:iCs/>
                <w:sz w:val="20"/>
                <w:szCs w:val="20"/>
              </w:rPr>
            </w:pPr>
            <w:r w:rsidRPr="006142C1">
              <w:rPr>
                <w:i/>
                <w:iCs/>
                <w:sz w:val="20"/>
                <w:szCs w:val="20"/>
              </w:rPr>
              <w:t>Understanding the terms under which data is shared with third parties is important to assessing whether the vendor will manage and protect University data to a standard that ensures we can fulfill our privacy and security obligations.</w:t>
            </w:r>
          </w:p>
        </w:tc>
        <w:tc>
          <w:tcPr>
            <w:tcW w:w="4675" w:type="dxa"/>
          </w:tcPr>
          <w:p w14:paraId="2E2FC41F" w14:textId="77777777" w:rsidR="008A5E83" w:rsidRDefault="008A5E83" w:rsidP="00A61998">
            <w:pPr>
              <w:rPr>
                <w:bCs/>
              </w:rPr>
            </w:pPr>
          </w:p>
          <w:p w14:paraId="49A490F6" w14:textId="774AF4AE" w:rsidR="006142C1" w:rsidRDefault="006142C1" w:rsidP="00A61998">
            <w:pPr>
              <w:rPr>
                <w:bCs/>
              </w:rPr>
            </w:pPr>
            <w:proofErr w:type="gramStart"/>
            <w:r>
              <w:rPr>
                <w:bCs/>
              </w:rPr>
              <w:t>Subscription:_</w:t>
            </w:r>
            <w:proofErr w:type="gramEnd"/>
            <w:r>
              <w:rPr>
                <w:bCs/>
              </w:rPr>
              <w:t>____</w:t>
            </w:r>
          </w:p>
          <w:p w14:paraId="0E154D09" w14:textId="77777777" w:rsidR="006142C1" w:rsidRDefault="006142C1" w:rsidP="00A61998">
            <w:pPr>
              <w:rPr>
                <w:bCs/>
              </w:rPr>
            </w:pPr>
            <w:r>
              <w:rPr>
                <w:bCs/>
              </w:rPr>
              <w:t>License / Acquired: _____</w:t>
            </w:r>
          </w:p>
          <w:p w14:paraId="226AB397" w14:textId="77777777" w:rsidR="006142C1" w:rsidRDefault="006142C1" w:rsidP="00A61998">
            <w:pPr>
              <w:rPr>
                <w:bCs/>
              </w:rPr>
            </w:pPr>
            <w:r>
              <w:rPr>
                <w:bCs/>
              </w:rPr>
              <w:t>Negotiated Contract: _____</w:t>
            </w:r>
          </w:p>
          <w:p w14:paraId="79839520" w14:textId="455F45FC" w:rsidR="006142C1" w:rsidRPr="006142C1" w:rsidRDefault="006142C1" w:rsidP="00A61998">
            <w:pPr>
              <w:rPr>
                <w:bCs/>
              </w:rPr>
            </w:pPr>
            <w:r>
              <w:rPr>
                <w:bCs/>
              </w:rPr>
              <w:t>Free: _____</w:t>
            </w:r>
          </w:p>
        </w:tc>
      </w:tr>
      <w:tr w:rsidR="008A5E83" w14:paraId="504BF1E7" w14:textId="77777777" w:rsidTr="00A61998">
        <w:tc>
          <w:tcPr>
            <w:tcW w:w="4675" w:type="dxa"/>
          </w:tcPr>
          <w:p w14:paraId="40989B20" w14:textId="2C3210EA" w:rsidR="008A5E83" w:rsidRDefault="008A5E83" w:rsidP="00177D24">
            <w:pPr>
              <w:pStyle w:val="Heading2"/>
              <w:outlineLvl w:val="1"/>
            </w:pPr>
            <w:r w:rsidRPr="00860712">
              <w:t>Partners and Sub-contractors</w:t>
            </w:r>
            <w:r>
              <w:t xml:space="preserve"> - Does the Vendor provide the entire solution? If not, please list partners and sub-contractors.</w:t>
            </w:r>
          </w:p>
          <w:p w14:paraId="4DD6EA2C" w14:textId="022A93A6" w:rsidR="00BD2DF9" w:rsidRPr="00227E1C" w:rsidRDefault="00A37FF8" w:rsidP="00BD2DF9">
            <w:pPr>
              <w:rPr>
                <w:i/>
                <w:iCs/>
                <w:sz w:val="20"/>
                <w:szCs w:val="20"/>
              </w:rPr>
            </w:pPr>
            <w:r w:rsidRPr="00227E1C">
              <w:rPr>
                <w:i/>
                <w:iCs/>
                <w:sz w:val="20"/>
                <w:szCs w:val="20"/>
              </w:rPr>
              <w:t>For example, does the full solution require plug-ins</w:t>
            </w:r>
            <w:r w:rsidR="006C5936" w:rsidRPr="00227E1C">
              <w:rPr>
                <w:i/>
                <w:iCs/>
                <w:sz w:val="20"/>
                <w:szCs w:val="20"/>
              </w:rPr>
              <w:t xml:space="preserve">, </w:t>
            </w:r>
            <w:r w:rsidRPr="00227E1C">
              <w:rPr>
                <w:i/>
                <w:iCs/>
                <w:sz w:val="20"/>
                <w:szCs w:val="20"/>
              </w:rPr>
              <w:t xml:space="preserve">add-ons </w:t>
            </w:r>
            <w:r w:rsidR="00E00931" w:rsidRPr="00227E1C">
              <w:rPr>
                <w:i/>
                <w:iCs/>
                <w:sz w:val="20"/>
                <w:szCs w:val="20"/>
              </w:rPr>
              <w:t xml:space="preserve">or integrations </w:t>
            </w:r>
            <w:r w:rsidR="006C5936" w:rsidRPr="00227E1C">
              <w:rPr>
                <w:i/>
                <w:iCs/>
                <w:sz w:val="20"/>
                <w:szCs w:val="20"/>
              </w:rPr>
              <w:t>with services</w:t>
            </w:r>
            <w:r w:rsidR="00826FAF" w:rsidRPr="00227E1C">
              <w:rPr>
                <w:i/>
                <w:iCs/>
                <w:sz w:val="20"/>
                <w:szCs w:val="20"/>
              </w:rPr>
              <w:t xml:space="preserve"> developed by other vendors</w:t>
            </w:r>
            <w:r w:rsidR="00227E1C" w:rsidRPr="00227E1C">
              <w:rPr>
                <w:i/>
                <w:iCs/>
                <w:sz w:val="20"/>
                <w:szCs w:val="20"/>
              </w:rPr>
              <w:t>?</w:t>
            </w:r>
          </w:p>
        </w:tc>
        <w:tc>
          <w:tcPr>
            <w:tcW w:w="4675" w:type="dxa"/>
          </w:tcPr>
          <w:p w14:paraId="48E279BE" w14:textId="77777777" w:rsidR="008A5E83" w:rsidRDefault="008A5E83" w:rsidP="00A61998">
            <w:pPr>
              <w:rPr>
                <w:bCs/>
              </w:rPr>
            </w:pPr>
          </w:p>
          <w:p w14:paraId="33654D1C" w14:textId="77777777" w:rsidR="008A5E83" w:rsidRDefault="008A5E83" w:rsidP="00A61998">
            <w:pPr>
              <w:rPr>
                <w:b/>
              </w:rPr>
            </w:pPr>
            <w:r>
              <w:rPr>
                <w:b/>
              </w:rPr>
              <w:t xml:space="preserve">Yes / If not: List </w:t>
            </w:r>
          </w:p>
        </w:tc>
      </w:tr>
      <w:tr w:rsidR="008A5E83" w14:paraId="14121422" w14:textId="77777777" w:rsidTr="00A61998">
        <w:tc>
          <w:tcPr>
            <w:tcW w:w="4675" w:type="dxa"/>
          </w:tcPr>
          <w:p w14:paraId="59DE1946" w14:textId="77777777" w:rsidR="008A5E83" w:rsidRDefault="008A5E83" w:rsidP="00177D24">
            <w:pPr>
              <w:pStyle w:val="Heading2"/>
              <w:outlineLvl w:val="1"/>
            </w:pPr>
            <w:r w:rsidRPr="00860712">
              <w:t xml:space="preserve">Does the </w:t>
            </w:r>
            <w:r>
              <w:t>Vendor</w:t>
            </w:r>
            <w:r w:rsidRPr="00860712">
              <w:t xml:space="preserve"> intend to share University-provided information with external partners or third parties? This question includes PII as well as business data.</w:t>
            </w:r>
            <w:r w:rsidRPr="00860712">
              <w:rPr>
                <w:vertAlign w:val="superscript"/>
              </w:rPr>
              <w:footnoteReference w:id="5"/>
            </w:r>
            <w:r w:rsidRPr="00860712">
              <w:t xml:space="preserve">   </w:t>
            </w:r>
          </w:p>
          <w:p w14:paraId="387C788F" w14:textId="2FA26E8C" w:rsidR="002C61FD" w:rsidRPr="002C61FD" w:rsidRDefault="002C61FD" w:rsidP="002C61FD">
            <w:pPr>
              <w:rPr>
                <w:i/>
                <w:iCs/>
                <w:sz w:val="20"/>
                <w:szCs w:val="20"/>
              </w:rPr>
            </w:pPr>
            <w:r w:rsidRPr="002C61FD">
              <w:rPr>
                <w:i/>
                <w:iCs/>
                <w:sz w:val="20"/>
                <w:szCs w:val="20"/>
              </w:rPr>
              <w:t>This information can typically be found in the service agreement and/or privacy policy of the vendor.</w:t>
            </w:r>
          </w:p>
          <w:p w14:paraId="0C8C16BE" w14:textId="7F4D7713" w:rsidR="002C61FD" w:rsidRPr="002C61FD" w:rsidRDefault="002C61FD" w:rsidP="002C61FD"/>
        </w:tc>
        <w:tc>
          <w:tcPr>
            <w:tcW w:w="4675" w:type="dxa"/>
          </w:tcPr>
          <w:p w14:paraId="7551391B" w14:textId="77777777" w:rsidR="008A5E83" w:rsidRDefault="008A5E83" w:rsidP="00A61998">
            <w:pPr>
              <w:rPr>
                <w:b/>
              </w:rPr>
            </w:pPr>
          </w:p>
          <w:p w14:paraId="4808C8F4" w14:textId="77777777" w:rsidR="008A5E83" w:rsidRDefault="008A5E83" w:rsidP="00A61998">
            <w:pPr>
              <w:rPr>
                <w:rFonts w:cstheme="minorHAnsi"/>
              </w:rPr>
            </w:pPr>
            <w:r>
              <w:rPr>
                <w:b/>
              </w:rPr>
              <w:t>No</w:t>
            </w:r>
            <w:r w:rsidRPr="00A04F41">
              <w:rPr>
                <w:b/>
              </w:rPr>
              <w:t>/</w:t>
            </w:r>
            <w:r>
              <w:rPr>
                <w:b/>
              </w:rPr>
              <w:t xml:space="preserve"> If Yes: List information</w:t>
            </w:r>
            <w:r w:rsidRPr="00A04F41">
              <w:rPr>
                <w:b/>
              </w:rPr>
              <w:t xml:space="preserve">  </w:t>
            </w:r>
          </w:p>
        </w:tc>
      </w:tr>
      <w:tr w:rsidR="00EF41EC" w14:paraId="0F69DF4A" w14:textId="77777777" w:rsidTr="00A61998">
        <w:tc>
          <w:tcPr>
            <w:tcW w:w="4675" w:type="dxa"/>
          </w:tcPr>
          <w:p w14:paraId="7E28DA95" w14:textId="004116DD" w:rsidR="00EF41EC" w:rsidRPr="00860712" w:rsidRDefault="00EF41EC" w:rsidP="00177D24">
            <w:pPr>
              <w:pStyle w:val="Heading2"/>
              <w:outlineLvl w:val="1"/>
            </w:pPr>
            <w:r>
              <w:t>Provide Links to Vendor’s website(s)</w:t>
            </w:r>
          </w:p>
        </w:tc>
        <w:tc>
          <w:tcPr>
            <w:tcW w:w="4675" w:type="dxa"/>
          </w:tcPr>
          <w:p w14:paraId="00567241" w14:textId="77777777" w:rsidR="00EF41EC" w:rsidRDefault="00EF41EC" w:rsidP="00A61998">
            <w:pPr>
              <w:rPr>
                <w:b/>
              </w:rPr>
            </w:pPr>
          </w:p>
        </w:tc>
      </w:tr>
    </w:tbl>
    <w:p w14:paraId="2C923A33" w14:textId="5D1AACFC" w:rsidR="00852DEF" w:rsidRDefault="00852DEF" w:rsidP="0073369C">
      <w:pPr>
        <w:rPr>
          <w:rFonts w:cstheme="minorHAnsi"/>
        </w:rPr>
      </w:pPr>
    </w:p>
    <w:p w14:paraId="3E7CBEC5" w14:textId="77777777" w:rsidR="00AC727B" w:rsidRPr="00E2658D" w:rsidRDefault="00AC727B" w:rsidP="0073369C">
      <w:pPr>
        <w:rPr>
          <w:rFonts w:cstheme="minorHAnsi"/>
        </w:rPr>
      </w:pPr>
    </w:p>
    <w:sectPr w:rsidR="00AC727B" w:rsidRPr="00E2658D" w:rsidSect="009B1F1D">
      <w:headerReference w:type="default"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F61E" w14:textId="77777777" w:rsidR="002A6168" w:rsidRDefault="002A6168" w:rsidP="00294A50">
      <w:pPr>
        <w:spacing w:after="0" w:line="240" w:lineRule="auto"/>
      </w:pPr>
      <w:r>
        <w:separator/>
      </w:r>
    </w:p>
  </w:endnote>
  <w:endnote w:type="continuationSeparator" w:id="0">
    <w:p w14:paraId="77CF5B29" w14:textId="77777777" w:rsidR="002A6168" w:rsidRDefault="002A6168" w:rsidP="00294A50">
      <w:pPr>
        <w:spacing w:after="0" w:line="240" w:lineRule="auto"/>
      </w:pPr>
      <w:r>
        <w:continuationSeparator/>
      </w:r>
    </w:p>
  </w:endnote>
  <w:endnote w:type="continuationNotice" w:id="1">
    <w:p w14:paraId="53474E6F" w14:textId="77777777" w:rsidR="002A6168" w:rsidRDefault="002A6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nterstate Cond Mono">
    <w:altName w:val="Calibri"/>
    <w:panose1 w:val="020B0604020202020204"/>
    <w:charset w:val="00"/>
    <w:family w:val="auto"/>
    <w:notTrueType/>
    <w:pitch w:val="variable"/>
    <w:sig w:usb0="00000003" w:usb1="00000000" w:usb2="00000000" w:usb3="00000000" w:csb0="00000001" w:csb1="00000000"/>
  </w:font>
  <w:font w:name="Helvetica CE 55 Roman">
    <w:altName w:val="Arial"/>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5108" w14:textId="414D0484" w:rsidR="00656AF3" w:rsidRDefault="00656AF3" w:rsidP="009B1F1D">
    <w:pPr>
      <w:pStyle w:val="HeaderAndFooter"/>
    </w:pPr>
    <w:r>
      <w:tab/>
    </w:r>
    <w:r>
      <w:rPr>
        <w:noProof/>
      </w:rPr>
      <w:t>&lt;Date&gt;</w:t>
    </w:r>
    <w:r>
      <w:rPr>
        <w:noProof/>
      </w:rPr>
      <w:tab/>
    </w:r>
    <w:r>
      <w:t xml:space="preserve">Page </w:t>
    </w:r>
    <w:r>
      <w:fldChar w:fldCharType="begin"/>
    </w:r>
    <w:r>
      <w:instrText xml:space="preserve"> PAGE   \* MERGEFORMAT </w:instrText>
    </w:r>
    <w:r>
      <w:fldChar w:fldCharType="separate"/>
    </w:r>
    <w:r>
      <w:rPr>
        <w:noProof/>
      </w:rPr>
      <w:t>31</w:t>
    </w:r>
    <w:r>
      <w:fldChar w:fldCharType="end"/>
    </w:r>
    <w:r>
      <w:t xml:space="preserve"> of </w:t>
    </w:r>
    <w:r w:rsidR="009F31F4">
      <w:fldChar w:fldCharType="begin"/>
    </w:r>
    <w:r w:rsidR="009F31F4">
      <w:instrText xml:space="preserve"> NUMPAGES   \* MERGEFORMAT </w:instrText>
    </w:r>
    <w:r w:rsidR="009F31F4">
      <w:fldChar w:fldCharType="separate"/>
    </w:r>
    <w:r>
      <w:rPr>
        <w:noProof/>
      </w:rPr>
      <w:t>48</w:t>
    </w:r>
    <w:r w:rsidR="009F31F4">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0062" w14:textId="23AB4FCF" w:rsidR="00656AF3" w:rsidRDefault="00656AF3" w:rsidP="009B1F1D">
    <w:pPr>
      <w:pStyle w:val="HeaderAndFooter"/>
    </w:pPr>
    <w:r>
      <w:tab/>
      <w:t>&lt;date&gt;</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9F31F4">
      <w:fldChar w:fldCharType="begin"/>
    </w:r>
    <w:r w:rsidR="009F31F4">
      <w:instrText xml:space="preserve"> NUMPAGES   \* MERGEFORMAT </w:instrText>
    </w:r>
    <w:r w:rsidR="009F31F4">
      <w:fldChar w:fldCharType="separate"/>
    </w:r>
    <w:r>
      <w:rPr>
        <w:noProof/>
      </w:rPr>
      <w:t>61</w:t>
    </w:r>
    <w:r w:rsidR="009F31F4">
      <w:rPr>
        <w:noProof/>
      </w:rPr>
      <w:fldChar w:fldCharType="end"/>
    </w:r>
  </w:p>
  <w:p w14:paraId="5A979A26" w14:textId="77777777" w:rsidR="00656AF3" w:rsidRDefault="0065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C998" w14:textId="77777777" w:rsidR="002A6168" w:rsidRDefault="002A6168" w:rsidP="00294A50">
      <w:pPr>
        <w:spacing w:after="0" w:line="240" w:lineRule="auto"/>
      </w:pPr>
      <w:r>
        <w:separator/>
      </w:r>
    </w:p>
  </w:footnote>
  <w:footnote w:type="continuationSeparator" w:id="0">
    <w:p w14:paraId="5BA45ADE" w14:textId="77777777" w:rsidR="002A6168" w:rsidRDefault="002A6168" w:rsidP="00294A50">
      <w:pPr>
        <w:spacing w:after="0" w:line="240" w:lineRule="auto"/>
      </w:pPr>
      <w:r>
        <w:continuationSeparator/>
      </w:r>
    </w:p>
  </w:footnote>
  <w:footnote w:type="continuationNotice" w:id="1">
    <w:p w14:paraId="475D7437" w14:textId="77777777" w:rsidR="002A6168" w:rsidRDefault="002A6168">
      <w:pPr>
        <w:spacing w:after="0" w:line="240" w:lineRule="auto"/>
      </w:pPr>
    </w:p>
  </w:footnote>
  <w:footnote w:id="2">
    <w:p w14:paraId="7FB15CBA" w14:textId="77777777" w:rsidR="0040614E" w:rsidRDefault="0040614E" w:rsidP="0040614E">
      <w:r>
        <w:rPr>
          <w:rStyle w:val="FootnoteReference"/>
        </w:rPr>
        <w:footnoteRef/>
      </w:r>
      <w:r>
        <w:t xml:space="preserve"> </w:t>
      </w:r>
      <w:hyperlink r:id="rId1" w:history="1">
        <w:r>
          <w:rPr>
            <w:rStyle w:val="Hyperlink"/>
          </w:rPr>
          <w:t>https://isea.utoronto.ca/policies-procedures/standards/data-classification/</w:t>
        </w:r>
      </w:hyperlink>
    </w:p>
  </w:footnote>
  <w:footnote w:id="3">
    <w:p w14:paraId="38AA7713" w14:textId="5EF2C5F7" w:rsidR="00712515" w:rsidRPr="00DE00FE" w:rsidRDefault="00712515" w:rsidP="00E41EBE">
      <w:pPr>
        <w:pStyle w:val="Bullettext-indent"/>
        <w:spacing w:after="0" w:line="240" w:lineRule="auto"/>
        <w:ind w:left="0" w:firstLine="0"/>
        <w:rPr>
          <w:rFonts w:asciiTheme="minorHAnsi" w:hAnsiTheme="minorHAnsi"/>
          <w:color w:val="auto"/>
          <w:sz w:val="20"/>
          <w:szCs w:val="20"/>
        </w:rPr>
      </w:pPr>
      <w:r>
        <w:rPr>
          <w:rStyle w:val="FootnoteReference"/>
        </w:rPr>
        <w:footnoteRef/>
      </w:r>
      <w:r>
        <w:t xml:space="preserve"> </w:t>
      </w:r>
      <w:r w:rsidRPr="00DE00FE">
        <w:rPr>
          <w:rFonts w:asciiTheme="minorHAnsi" w:hAnsiTheme="minorHAnsi" w:cstheme="minorHAnsi"/>
          <w:sz w:val="20"/>
          <w:szCs w:val="20"/>
        </w:rPr>
        <w:t>The University must ensure that the institution collects personal information only if it has the authority to do so and that notice of collection is provided to the individual in accordance with FIPPA. For more information on collection regulations as it is governed in FIPPA please see sections 38 and 39 of the Act.</w:t>
      </w:r>
    </w:p>
  </w:footnote>
  <w:footnote w:id="4">
    <w:p w14:paraId="5E445D85" w14:textId="5AD2A72F" w:rsidR="00C74BD7" w:rsidRDefault="00C74BD7">
      <w:pPr>
        <w:pStyle w:val="FootnoteText"/>
      </w:pPr>
      <w:r>
        <w:rPr>
          <w:rStyle w:val="FootnoteReference"/>
        </w:rPr>
        <w:footnoteRef/>
      </w:r>
      <w:r>
        <w:t xml:space="preserve"> A separate questionnaire will be sent to the Vendor if needed.</w:t>
      </w:r>
    </w:p>
  </w:footnote>
  <w:footnote w:id="5">
    <w:p w14:paraId="32B90651" w14:textId="402954CD" w:rsidR="008A5E83" w:rsidRDefault="008A5E83" w:rsidP="008A5E83">
      <w:r>
        <w:rPr>
          <w:rStyle w:val="FootnoteReference"/>
        </w:rPr>
        <w:footnoteRef/>
      </w:r>
      <w:r w:rsidR="00A61998">
        <w:t xml:space="preserve"> </w:t>
      </w:r>
      <w:r>
        <w:t>The University requires notification of all external / third-party data sharing agreements. The University prohibits sharing of released PII / PHI with solution partners, except upon explicit permission of the University. Re-use of data outside of stated and agreed-to uses is prohibited, and all data must be verifiably destroyed / returned to the University in event of the sale or change in ownership status of the firm (</w:t>
      </w:r>
      <w:r>
        <w:t>e.g. bankruptcy). The University at all times retains ownership of solution data.</w:t>
      </w:r>
    </w:p>
    <w:p w14:paraId="7F341B3B" w14:textId="77777777" w:rsidR="008A5E83" w:rsidRPr="00B503B9" w:rsidRDefault="008A5E83" w:rsidP="008A5E8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0632" w14:textId="07D322CF" w:rsidR="00656AF3" w:rsidRDefault="009F31F4" w:rsidP="009B1F1D">
    <w:pPr>
      <w:pStyle w:val="HeaderAndFooter"/>
    </w:pPr>
    <w:sdt>
      <w:sdtPr>
        <w:rPr>
          <w:sz w:val="18"/>
          <w:szCs w:val="18"/>
        </w:rPr>
        <w:alias w:val="Title"/>
        <w:tag w:val=""/>
        <w:id w:val="-482625890"/>
        <w:dataBinding w:prefixMappings="xmlns:ns0='http://purl.org/dc/elements/1.1/' xmlns:ns1='http://schemas.openxmlformats.org/package/2006/metadata/core-properties' " w:xpath="/ns1:coreProperties[1]/ns0:title[1]" w:storeItemID="{6C3C8BC8-F283-45AE-878A-BAB7291924A1}"/>
        <w:text/>
      </w:sdtPr>
      <w:sdtEndPr/>
      <w:sdtContent>
        <w:r w:rsidR="00DA46E5">
          <w:rPr>
            <w:sz w:val="18"/>
            <w:szCs w:val="18"/>
          </w:rPr>
          <w:t>UofT Internal Application Privacy Impact Questionnaire</w:t>
        </w:r>
      </w:sdtContent>
    </w:sdt>
    <w:r w:rsidR="00656AF3">
      <w:tab/>
    </w:r>
    <w:r w:rsidR="00656AF3">
      <w:tab/>
    </w:r>
    <w:sdt>
      <w:sdtPr>
        <w:alias w:val="Subject"/>
        <w:tag w:val=""/>
        <w:id w:val="1137759948"/>
        <w:dataBinding w:prefixMappings="xmlns:ns0='http://purl.org/dc/elements/1.1/' xmlns:ns1='http://schemas.openxmlformats.org/package/2006/metadata/core-properties' " w:xpath="/ns1:coreProperties[1]/ns0:subject[1]" w:storeItemID="{6C3C8BC8-F283-45AE-878A-BAB7291924A1}"/>
        <w:text/>
      </w:sdtPr>
      <w:sdtEndPr/>
      <w:sdtContent>
        <w:r w:rsidR="00656AF3">
          <w:t>&lt;Product or Service Name&gt;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94D0" w14:textId="138FA1DB" w:rsidR="00D81804" w:rsidRPr="009F31F4" w:rsidRDefault="00D81804" w:rsidP="009F31F4">
    <w:pPr>
      <w:pStyle w:val="Header"/>
      <w:ind w:left="-567"/>
      <w:rPr>
        <w:color w:val="7F7F7F" w:themeColor="text1" w:themeTint="80"/>
        <w:sz w:val="20"/>
        <w:szCs w:val="20"/>
      </w:rPr>
    </w:pPr>
    <w:r w:rsidRPr="009F31F4">
      <w:rPr>
        <w:color w:val="7F7F7F" w:themeColor="text1" w:themeTint="80"/>
        <w:sz w:val="20"/>
        <w:szCs w:val="20"/>
      </w:rPr>
      <w:t>V2.0</w:t>
    </w:r>
    <w:r w:rsidR="009F31F4" w:rsidRPr="009F31F4">
      <w:rPr>
        <w:color w:val="7F7F7F" w:themeColor="text1" w:themeTint="80"/>
        <w:sz w:val="20"/>
        <w:szCs w:val="20"/>
      </w:rPr>
      <w:t xml:space="preserve"> September 28, 2021</w:t>
    </w:r>
  </w:p>
  <w:p w14:paraId="4DC2227B" w14:textId="77777777" w:rsidR="00D81804" w:rsidRDefault="00D81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2866B4"/>
    <w:multiLevelType w:val="hybridMultilevel"/>
    <w:tmpl w:val="0AD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7E83"/>
    <w:multiLevelType w:val="multilevel"/>
    <w:tmpl w:val="C11AAC2E"/>
    <w:styleLink w:val="CurrentList1"/>
    <w:lvl w:ilvl="0">
      <w:start w:val="1"/>
      <w:numFmt w:val="decimal"/>
      <w:lvlText w:val="%1"/>
      <w:lvlJc w:val="left"/>
      <w:pPr>
        <w:ind w:left="1872" w:hanging="432"/>
      </w:pPr>
      <w:rPr>
        <w:rFonts w:hint="default"/>
        <w:color w:val="0070C0"/>
      </w:rPr>
    </w:lvl>
    <w:lvl w:ilvl="1">
      <w:start w:val="1"/>
      <w:numFmt w:val="decimal"/>
      <w:lvlText w:val="%1.%2"/>
      <w:lvlJc w:val="left"/>
      <w:pPr>
        <w:ind w:left="199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color w:val="auto"/>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 w15:restartNumberingAfterBreak="0">
    <w:nsid w:val="1A0F679E"/>
    <w:multiLevelType w:val="multilevel"/>
    <w:tmpl w:val="EE06255A"/>
    <w:lvl w:ilvl="0">
      <w:start w:val="1"/>
      <w:numFmt w:val="decimal"/>
      <w:lvlText w:val="%1"/>
      <w:lvlJc w:val="left"/>
      <w:pPr>
        <w:ind w:left="1872" w:hanging="432"/>
      </w:pPr>
      <w:rPr>
        <w:rFonts w:hint="default"/>
        <w:color w:val="0070C0"/>
      </w:rPr>
    </w:lvl>
    <w:lvl w:ilvl="1">
      <w:start w:val="1"/>
      <w:numFmt w:val="decimal"/>
      <w:lvlText w:val="%1.%2"/>
      <w:lvlJc w:val="left"/>
      <w:pPr>
        <w:ind w:left="199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color w:val="auto"/>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4" w15:restartNumberingAfterBreak="0">
    <w:nsid w:val="1DF918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DE565B"/>
    <w:multiLevelType w:val="hybridMultilevel"/>
    <w:tmpl w:val="702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091E"/>
    <w:multiLevelType w:val="multilevel"/>
    <w:tmpl w:val="3A92550C"/>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105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FC0D16"/>
    <w:multiLevelType w:val="multilevel"/>
    <w:tmpl w:val="EB4AF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0E769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C285372"/>
    <w:multiLevelType w:val="hybridMultilevel"/>
    <w:tmpl w:val="FDDA5876"/>
    <w:lvl w:ilvl="0" w:tplc="D05CFE0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10DC7"/>
    <w:multiLevelType w:val="multilevel"/>
    <w:tmpl w:val="C8ACF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904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A5471CD"/>
    <w:multiLevelType w:val="hybridMultilevel"/>
    <w:tmpl w:val="48647806"/>
    <w:lvl w:ilvl="0" w:tplc="C5526074">
      <w:start w:val="1"/>
      <w:numFmt w:val="bullet"/>
      <w:lvlText w:val="p"/>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72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9"/>
  </w:num>
  <w:num w:numId="7">
    <w:abstractNumId w:val="3"/>
  </w:num>
  <w:num w:numId="8">
    <w:abstractNumId w:val="2"/>
  </w:num>
  <w:num w:numId="9">
    <w:abstractNumId w:val="0"/>
  </w:num>
  <w:num w:numId="10">
    <w:abstractNumId w:val="4"/>
  </w:num>
  <w:num w:numId="11">
    <w:abstractNumId w:val="8"/>
  </w:num>
  <w:num w:numId="12">
    <w:abstractNumId w:val="11"/>
  </w:num>
  <w:num w:numId="13">
    <w:abstractNumId w:val="10"/>
  </w:num>
  <w:num w:numId="14">
    <w:abstractNumId w:val="13"/>
  </w:num>
  <w:num w:numId="15">
    <w:abstractNumId w:val="7"/>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27"/>
    <w:rsid w:val="00000066"/>
    <w:rsid w:val="0000013B"/>
    <w:rsid w:val="000006EB"/>
    <w:rsid w:val="00001121"/>
    <w:rsid w:val="00002D3F"/>
    <w:rsid w:val="00003A68"/>
    <w:rsid w:val="00004A7A"/>
    <w:rsid w:val="00005A7C"/>
    <w:rsid w:val="00005EC1"/>
    <w:rsid w:val="00006504"/>
    <w:rsid w:val="00007434"/>
    <w:rsid w:val="000078E9"/>
    <w:rsid w:val="00007F8B"/>
    <w:rsid w:val="00010075"/>
    <w:rsid w:val="000104AA"/>
    <w:rsid w:val="000113A2"/>
    <w:rsid w:val="0001373E"/>
    <w:rsid w:val="000147BC"/>
    <w:rsid w:val="0001754F"/>
    <w:rsid w:val="00020992"/>
    <w:rsid w:val="00021395"/>
    <w:rsid w:val="00025C95"/>
    <w:rsid w:val="0002611E"/>
    <w:rsid w:val="00026670"/>
    <w:rsid w:val="0002790C"/>
    <w:rsid w:val="00031708"/>
    <w:rsid w:val="0003213F"/>
    <w:rsid w:val="00033174"/>
    <w:rsid w:val="00033567"/>
    <w:rsid w:val="0003466E"/>
    <w:rsid w:val="000419D7"/>
    <w:rsid w:val="00042724"/>
    <w:rsid w:val="00042837"/>
    <w:rsid w:val="00043FAC"/>
    <w:rsid w:val="000449C5"/>
    <w:rsid w:val="00050617"/>
    <w:rsid w:val="00050A37"/>
    <w:rsid w:val="00050D76"/>
    <w:rsid w:val="000515FF"/>
    <w:rsid w:val="00052922"/>
    <w:rsid w:val="00053259"/>
    <w:rsid w:val="000534D4"/>
    <w:rsid w:val="0005641B"/>
    <w:rsid w:val="00056570"/>
    <w:rsid w:val="00056B24"/>
    <w:rsid w:val="000605D8"/>
    <w:rsid w:val="000616BA"/>
    <w:rsid w:val="00062605"/>
    <w:rsid w:val="00063F93"/>
    <w:rsid w:val="00064BE7"/>
    <w:rsid w:val="000651E7"/>
    <w:rsid w:val="00065C71"/>
    <w:rsid w:val="00071247"/>
    <w:rsid w:val="00071980"/>
    <w:rsid w:val="00073A71"/>
    <w:rsid w:val="000740E2"/>
    <w:rsid w:val="0007539B"/>
    <w:rsid w:val="00076A32"/>
    <w:rsid w:val="00081A8F"/>
    <w:rsid w:val="00081B09"/>
    <w:rsid w:val="00081E64"/>
    <w:rsid w:val="0008226F"/>
    <w:rsid w:val="0008458E"/>
    <w:rsid w:val="00085748"/>
    <w:rsid w:val="0008574F"/>
    <w:rsid w:val="000864F9"/>
    <w:rsid w:val="0008673F"/>
    <w:rsid w:val="00086E6B"/>
    <w:rsid w:val="00086E90"/>
    <w:rsid w:val="00087A65"/>
    <w:rsid w:val="00090B93"/>
    <w:rsid w:val="00091089"/>
    <w:rsid w:val="000916F6"/>
    <w:rsid w:val="00091BF3"/>
    <w:rsid w:val="000925EE"/>
    <w:rsid w:val="0009365E"/>
    <w:rsid w:val="00094772"/>
    <w:rsid w:val="00096DF5"/>
    <w:rsid w:val="000A1AE5"/>
    <w:rsid w:val="000A1FED"/>
    <w:rsid w:val="000A3FC7"/>
    <w:rsid w:val="000A4E0B"/>
    <w:rsid w:val="000B06CD"/>
    <w:rsid w:val="000B16C3"/>
    <w:rsid w:val="000B2177"/>
    <w:rsid w:val="000B21C0"/>
    <w:rsid w:val="000B61AF"/>
    <w:rsid w:val="000B625E"/>
    <w:rsid w:val="000B68D3"/>
    <w:rsid w:val="000B6A0D"/>
    <w:rsid w:val="000B735A"/>
    <w:rsid w:val="000B780D"/>
    <w:rsid w:val="000C03CD"/>
    <w:rsid w:val="000C09D2"/>
    <w:rsid w:val="000C224B"/>
    <w:rsid w:val="000D04F3"/>
    <w:rsid w:val="000D4632"/>
    <w:rsid w:val="000D4B98"/>
    <w:rsid w:val="000D60E0"/>
    <w:rsid w:val="000E1E04"/>
    <w:rsid w:val="000E2B22"/>
    <w:rsid w:val="000E33D9"/>
    <w:rsid w:val="000E4D08"/>
    <w:rsid w:val="000E5A2F"/>
    <w:rsid w:val="000E5D97"/>
    <w:rsid w:val="000F310A"/>
    <w:rsid w:val="000F5CAA"/>
    <w:rsid w:val="000F63F6"/>
    <w:rsid w:val="000F64C4"/>
    <w:rsid w:val="000F6724"/>
    <w:rsid w:val="000F7810"/>
    <w:rsid w:val="00110C8B"/>
    <w:rsid w:val="001134BD"/>
    <w:rsid w:val="001162AD"/>
    <w:rsid w:val="0011794D"/>
    <w:rsid w:val="00117FB3"/>
    <w:rsid w:val="00120060"/>
    <w:rsid w:val="00120DCF"/>
    <w:rsid w:val="00123D95"/>
    <w:rsid w:val="001244A1"/>
    <w:rsid w:val="001263B5"/>
    <w:rsid w:val="001266D2"/>
    <w:rsid w:val="00131E71"/>
    <w:rsid w:val="00132D90"/>
    <w:rsid w:val="0013481C"/>
    <w:rsid w:val="00136BD2"/>
    <w:rsid w:val="00137D74"/>
    <w:rsid w:val="00140532"/>
    <w:rsid w:val="00141FCF"/>
    <w:rsid w:val="00142739"/>
    <w:rsid w:val="00142CF9"/>
    <w:rsid w:val="00142DB9"/>
    <w:rsid w:val="00144551"/>
    <w:rsid w:val="00144A8D"/>
    <w:rsid w:val="00146362"/>
    <w:rsid w:val="001476EF"/>
    <w:rsid w:val="001502CA"/>
    <w:rsid w:val="00151045"/>
    <w:rsid w:val="0015104A"/>
    <w:rsid w:val="001533FE"/>
    <w:rsid w:val="00154486"/>
    <w:rsid w:val="00157930"/>
    <w:rsid w:val="00161C34"/>
    <w:rsid w:val="00166E28"/>
    <w:rsid w:val="001679E7"/>
    <w:rsid w:val="001717FA"/>
    <w:rsid w:val="00172259"/>
    <w:rsid w:val="001723E0"/>
    <w:rsid w:val="0017396F"/>
    <w:rsid w:val="001746C0"/>
    <w:rsid w:val="00176C0B"/>
    <w:rsid w:val="00177318"/>
    <w:rsid w:val="00177D24"/>
    <w:rsid w:val="00186D7F"/>
    <w:rsid w:val="00190A9C"/>
    <w:rsid w:val="00190AED"/>
    <w:rsid w:val="00190C63"/>
    <w:rsid w:val="00190F89"/>
    <w:rsid w:val="00191284"/>
    <w:rsid w:val="00193819"/>
    <w:rsid w:val="0019463A"/>
    <w:rsid w:val="001971BE"/>
    <w:rsid w:val="00197E72"/>
    <w:rsid w:val="001A014A"/>
    <w:rsid w:val="001A1ABE"/>
    <w:rsid w:val="001A4B68"/>
    <w:rsid w:val="001A671B"/>
    <w:rsid w:val="001B025A"/>
    <w:rsid w:val="001B36D4"/>
    <w:rsid w:val="001B559A"/>
    <w:rsid w:val="001B7C8E"/>
    <w:rsid w:val="001C2178"/>
    <w:rsid w:val="001C44AA"/>
    <w:rsid w:val="001D04F0"/>
    <w:rsid w:val="001D0D5A"/>
    <w:rsid w:val="001D3315"/>
    <w:rsid w:val="001D3EC5"/>
    <w:rsid w:val="001D4E66"/>
    <w:rsid w:val="001D5C47"/>
    <w:rsid w:val="001E4ADF"/>
    <w:rsid w:val="001E62D2"/>
    <w:rsid w:val="001F2C4E"/>
    <w:rsid w:val="001F37BD"/>
    <w:rsid w:val="001F4E37"/>
    <w:rsid w:val="001F5181"/>
    <w:rsid w:val="001F7C00"/>
    <w:rsid w:val="00202441"/>
    <w:rsid w:val="00202B18"/>
    <w:rsid w:val="0020484C"/>
    <w:rsid w:val="0021086B"/>
    <w:rsid w:val="00212499"/>
    <w:rsid w:val="00212B0B"/>
    <w:rsid w:val="002145A3"/>
    <w:rsid w:val="00221A9D"/>
    <w:rsid w:val="00222093"/>
    <w:rsid w:val="00222527"/>
    <w:rsid w:val="00223643"/>
    <w:rsid w:val="00225864"/>
    <w:rsid w:val="00226A8A"/>
    <w:rsid w:val="00227E1C"/>
    <w:rsid w:val="0023008E"/>
    <w:rsid w:val="00230A84"/>
    <w:rsid w:val="002328A9"/>
    <w:rsid w:val="00232D60"/>
    <w:rsid w:val="002337A0"/>
    <w:rsid w:val="002346A2"/>
    <w:rsid w:val="00234E1C"/>
    <w:rsid w:val="0023554A"/>
    <w:rsid w:val="00236899"/>
    <w:rsid w:val="00242CE6"/>
    <w:rsid w:val="00244000"/>
    <w:rsid w:val="0024417B"/>
    <w:rsid w:val="00245201"/>
    <w:rsid w:val="00246A4E"/>
    <w:rsid w:val="00250455"/>
    <w:rsid w:val="0025075D"/>
    <w:rsid w:val="0025084E"/>
    <w:rsid w:val="002508EA"/>
    <w:rsid w:val="00251019"/>
    <w:rsid w:val="00251936"/>
    <w:rsid w:val="00253031"/>
    <w:rsid w:val="00254125"/>
    <w:rsid w:val="00254D7E"/>
    <w:rsid w:val="00256E54"/>
    <w:rsid w:val="0025729E"/>
    <w:rsid w:val="00257416"/>
    <w:rsid w:val="00263A04"/>
    <w:rsid w:val="00267981"/>
    <w:rsid w:val="00270163"/>
    <w:rsid w:val="00272E56"/>
    <w:rsid w:val="00273419"/>
    <w:rsid w:val="00281FA0"/>
    <w:rsid w:val="00283DEE"/>
    <w:rsid w:val="00285F24"/>
    <w:rsid w:val="002912AB"/>
    <w:rsid w:val="0029184E"/>
    <w:rsid w:val="002949A9"/>
    <w:rsid w:val="00294A50"/>
    <w:rsid w:val="00294D0F"/>
    <w:rsid w:val="00297357"/>
    <w:rsid w:val="002A135A"/>
    <w:rsid w:val="002A1A3F"/>
    <w:rsid w:val="002A29F4"/>
    <w:rsid w:val="002A4744"/>
    <w:rsid w:val="002A5FE3"/>
    <w:rsid w:val="002A6168"/>
    <w:rsid w:val="002A759E"/>
    <w:rsid w:val="002B0747"/>
    <w:rsid w:val="002B1B6C"/>
    <w:rsid w:val="002B3935"/>
    <w:rsid w:val="002B3C09"/>
    <w:rsid w:val="002B5B3D"/>
    <w:rsid w:val="002C168F"/>
    <w:rsid w:val="002C18E2"/>
    <w:rsid w:val="002C61FD"/>
    <w:rsid w:val="002D0554"/>
    <w:rsid w:val="002D0672"/>
    <w:rsid w:val="002D072E"/>
    <w:rsid w:val="002D1201"/>
    <w:rsid w:val="002D1A9B"/>
    <w:rsid w:val="002D20E0"/>
    <w:rsid w:val="002D357F"/>
    <w:rsid w:val="002D37FB"/>
    <w:rsid w:val="002D386A"/>
    <w:rsid w:val="002D5C7F"/>
    <w:rsid w:val="002D783E"/>
    <w:rsid w:val="002E09AA"/>
    <w:rsid w:val="002E183A"/>
    <w:rsid w:val="002E4324"/>
    <w:rsid w:val="002E4B4E"/>
    <w:rsid w:val="002E4E1C"/>
    <w:rsid w:val="002E687E"/>
    <w:rsid w:val="002E7596"/>
    <w:rsid w:val="002F1963"/>
    <w:rsid w:val="002F1CBA"/>
    <w:rsid w:val="002F2AA1"/>
    <w:rsid w:val="002F58D5"/>
    <w:rsid w:val="002F5ACC"/>
    <w:rsid w:val="002F6394"/>
    <w:rsid w:val="00300F3D"/>
    <w:rsid w:val="00301095"/>
    <w:rsid w:val="00305A27"/>
    <w:rsid w:val="00306823"/>
    <w:rsid w:val="0030725A"/>
    <w:rsid w:val="00312410"/>
    <w:rsid w:val="0031274F"/>
    <w:rsid w:val="00312814"/>
    <w:rsid w:val="003163A4"/>
    <w:rsid w:val="00317265"/>
    <w:rsid w:val="003204DE"/>
    <w:rsid w:val="00320E4B"/>
    <w:rsid w:val="003223B8"/>
    <w:rsid w:val="00322A98"/>
    <w:rsid w:val="00324D36"/>
    <w:rsid w:val="00326B82"/>
    <w:rsid w:val="0033305C"/>
    <w:rsid w:val="00334FEA"/>
    <w:rsid w:val="00335716"/>
    <w:rsid w:val="003402AB"/>
    <w:rsid w:val="0034368C"/>
    <w:rsid w:val="0034636A"/>
    <w:rsid w:val="00346717"/>
    <w:rsid w:val="00347D37"/>
    <w:rsid w:val="00350116"/>
    <w:rsid w:val="003545F2"/>
    <w:rsid w:val="0035527B"/>
    <w:rsid w:val="003606D7"/>
    <w:rsid w:val="00362026"/>
    <w:rsid w:val="0036264D"/>
    <w:rsid w:val="0036352D"/>
    <w:rsid w:val="00363BA1"/>
    <w:rsid w:val="00364396"/>
    <w:rsid w:val="0036577F"/>
    <w:rsid w:val="00365906"/>
    <w:rsid w:val="00367548"/>
    <w:rsid w:val="00370D7C"/>
    <w:rsid w:val="003716FF"/>
    <w:rsid w:val="00371B30"/>
    <w:rsid w:val="00371C8F"/>
    <w:rsid w:val="00372D48"/>
    <w:rsid w:val="00373493"/>
    <w:rsid w:val="003748E8"/>
    <w:rsid w:val="003760A3"/>
    <w:rsid w:val="00376397"/>
    <w:rsid w:val="00380AD2"/>
    <w:rsid w:val="00380FD4"/>
    <w:rsid w:val="00381B39"/>
    <w:rsid w:val="00382626"/>
    <w:rsid w:val="00383036"/>
    <w:rsid w:val="003844AB"/>
    <w:rsid w:val="003912BB"/>
    <w:rsid w:val="00393385"/>
    <w:rsid w:val="00393D22"/>
    <w:rsid w:val="00394FDA"/>
    <w:rsid w:val="00395F2C"/>
    <w:rsid w:val="003963F0"/>
    <w:rsid w:val="0039797D"/>
    <w:rsid w:val="003A0F2C"/>
    <w:rsid w:val="003A147F"/>
    <w:rsid w:val="003A199C"/>
    <w:rsid w:val="003A3572"/>
    <w:rsid w:val="003A47C5"/>
    <w:rsid w:val="003A5C76"/>
    <w:rsid w:val="003A69BF"/>
    <w:rsid w:val="003B1167"/>
    <w:rsid w:val="003B1579"/>
    <w:rsid w:val="003B33B2"/>
    <w:rsid w:val="003B3B17"/>
    <w:rsid w:val="003B658D"/>
    <w:rsid w:val="003B6A91"/>
    <w:rsid w:val="003C2D11"/>
    <w:rsid w:val="003C338E"/>
    <w:rsid w:val="003C541B"/>
    <w:rsid w:val="003C5618"/>
    <w:rsid w:val="003C5B0B"/>
    <w:rsid w:val="003C62F9"/>
    <w:rsid w:val="003C6F88"/>
    <w:rsid w:val="003C7625"/>
    <w:rsid w:val="003D0E8F"/>
    <w:rsid w:val="003D1059"/>
    <w:rsid w:val="003D2C0F"/>
    <w:rsid w:val="003D3739"/>
    <w:rsid w:val="003D78BB"/>
    <w:rsid w:val="003D7993"/>
    <w:rsid w:val="003E0247"/>
    <w:rsid w:val="003E16E7"/>
    <w:rsid w:val="003E1D36"/>
    <w:rsid w:val="003E1DEC"/>
    <w:rsid w:val="003E29E8"/>
    <w:rsid w:val="003E32A2"/>
    <w:rsid w:val="003E34C3"/>
    <w:rsid w:val="003E5BD1"/>
    <w:rsid w:val="003E5FCA"/>
    <w:rsid w:val="003F0119"/>
    <w:rsid w:val="003F2AEC"/>
    <w:rsid w:val="003F743F"/>
    <w:rsid w:val="0040031A"/>
    <w:rsid w:val="00400CD5"/>
    <w:rsid w:val="00404168"/>
    <w:rsid w:val="00404303"/>
    <w:rsid w:val="004049C9"/>
    <w:rsid w:val="00405AF9"/>
    <w:rsid w:val="0040614E"/>
    <w:rsid w:val="00410D4E"/>
    <w:rsid w:val="0041210A"/>
    <w:rsid w:val="0041240E"/>
    <w:rsid w:val="00412DC0"/>
    <w:rsid w:val="0041570F"/>
    <w:rsid w:val="00415BC0"/>
    <w:rsid w:val="00415F79"/>
    <w:rsid w:val="00417CE4"/>
    <w:rsid w:val="00420A77"/>
    <w:rsid w:val="004215D6"/>
    <w:rsid w:val="0042194E"/>
    <w:rsid w:val="00422315"/>
    <w:rsid w:val="0042292C"/>
    <w:rsid w:val="00423B6E"/>
    <w:rsid w:val="004269FD"/>
    <w:rsid w:val="00427BC4"/>
    <w:rsid w:val="0043154A"/>
    <w:rsid w:val="00434ABB"/>
    <w:rsid w:val="00437100"/>
    <w:rsid w:val="00441AA5"/>
    <w:rsid w:val="00443235"/>
    <w:rsid w:val="004444A6"/>
    <w:rsid w:val="00445A0B"/>
    <w:rsid w:val="00450151"/>
    <w:rsid w:val="00451C67"/>
    <w:rsid w:val="00452F13"/>
    <w:rsid w:val="00453826"/>
    <w:rsid w:val="00453D94"/>
    <w:rsid w:val="00453EC7"/>
    <w:rsid w:val="00454F30"/>
    <w:rsid w:val="0045550A"/>
    <w:rsid w:val="00460089"/>
    <w:rsid w:val="00460D92"/>
    <w:rsid w:val="00461A4D"/>
    <w:rsid w:val="00463ECF"/>
    <w:rsid w:val="0046403D"/>
    <w:rsid w:val="00465935"/>
    <w:rsid w:val="00470148"/>
    <w:rsid w:val="004706FE"/>
    <w:rsid w:val="00470AB6"/>
    <w:rsid w:val="00475193"/>
    <w:rsid w:val="00475669"/>
    <w:rsid w:val="00475932"/>
    <w:rsid w:val="00475ACC"/>
    <w:rsid w:val="004776E4"/>
    <w:rsid w:val="004820C4"/>
    <w:rsid w:val="00482DFF"/>
    <w:rsid w:val="004847BE"/>
    <w:rsid w:val="00485A5E"/>
    <w:rsid w:val="0049314A"/>
    <w:rsid w:val="004955BC"/>
    <w:rsid w:val="00496D35"/>
    <w:rsid w:val="00497EDD"/>
    <w:rsid w:val="004A3004"/>
    <w:rsid w:val="004A34B6"/>
    <w:rsid w:val="004A4A53"/>
    <w:rsid w:val="004A7393"/>
    <w:rsid w:val="004B21A2"/>
    <w:rsid w:val="004B2C3D"/>
    <w:rsid w:val="004B5FC0"/>
    <w:rsid w:val="004B629F"/>
    <w:rsid w:val="004C2209"/>
    <w:rsid w:val="004C3C3B"/>
    <w:rsid w:val="004C433F"/>
    <w:rsid w:val="004C708E"/>
    <w:rsid w:val="004D0033"/>
    <w:rsid w:val="004D1D46"/>
    <w:rsid w:val="004D4378"/>
    <w:rsid w:val="004D734E"/>
    <w:rsid w:val="004E067B"/>
    <w:rsid w:val="004E16D6"/>
    <w:rsid w:val="004E1B17"/>
    <w:rsid w:val="004E2508"/>
    <w:rsid w:val="004E3432"/>
    <w:rsid w:val="004E42BE"/>
    <w:rsid w:val="004E49C5"/>
    <w:rsid w:val="004E5D0A"/>
    <w:rsid w:val="004F0419"/>
    <w:rsid w:val="004F0663"/>
    <w:rsid w:val="004F3EEE"/>
    <w:rsid w:val="004F4045"/>
    <w:rsid w:val="004F5D0C"/>
    <w:rsid w:val="004F6091"/>
    <w:rsid w:val="004F6401"/>
    <w:rsid w:val="00500C40"/>
    <w:rsid w:val="00504CEA"/>
    <w:rsid w:val="00506718"/>
    <w:rsid w:val="00506FE2"/>
    <w:rsid w:val="005077D0"/>
    <w:rsid w:val="00507E1F"/>
    <w:rsid w:val="00510E8F"/>
    <w:rsid w:val="005140AB"/>
    <w:rsid w:val="00516608"/>
    <w:rsid w:val="00521AC4"/>
    <w:rsid w:val="00522175"/>
    <w:rsid w:val="00522515"/>
    <w:rsid w:val="00524183"/>
    <w:rsid w:val="005249DB"/>
    <w:rsid w:val="00524FCB"/>
    <w:rsid w:val="00525AF4"/>
    <w:rsid w:val="00526F02"/>
    <w:rsid w:val="00526F6D"/>
    <w:rsid w:val="00531F5C"/>
    <w:rsid w:val="00532FA3"/>
    <w:rsid w:val="0053305C"/>
    <w:rsid w:val="0053369F"/>
    <w:rsid w:val="00533A07"/>
    <w:rsid w:val="00533DF3"/>
    <w:rsid w:val="00534681"/>
    <w:rsid w:val="0053469E"/>
    <w:rsid w:val="00535282"/>
    <w:rsid w:val="00535502"/>
    <w:rsid w:val="00540445"/>
    <w:rsid w:val="00540B92"/>
    <w:rsid w:val="005437E6"/>
    <w:rsid w:val="00544DCB"/>
    <w:rsid w:val="005454EC"/>
    <w:rsid w:val="00546FA2"/>
    <w:rsid w:val="00552CD0"/>
    <w:rsid w:val="00555280"/>
    <w:rsid w:val="005555F5"/>
    <w:rsid w:val="00557760"/>
    <w:rsid w:val="00560926"/>
    <w:rsid w:val="00565979"/>
    <w:rsid w:val="0057017E"/>
    <w:rsid w:val="00570442"/>
    <w:rsid w:val="005707F9"/>
    <w:rsid w:val="00571BDB"/>
    <w:rsid w:val="00571E35"/>
    <w:rsid w:val="00573201"/>
    <w:rsid w:val="0057370E"/>
    <w:rsid w:val="00574D4C"/>
    <w:rsid w:val="00575AA3"/>
    <w:rsid w:val="005760B6"/>
    <w:rsid w:val="00576F3A"/>
    <w:rsid w:val="0058109E"/>
    <w:rsid w:val="00581543"/>
    <w:rsid w:val="005850A7"/>
    <w:rsid w:val="00585E19"/>
    <w:rsid w:val="00586627"/>
    <w:rsid w:val="00586B20"/>
    <w:rsid w:val="00590E03"/>
    <w:rsid w:val="00591DF8"/>
    <w:rsid w:val="005924EC"/>
    <w:rsid w:val="00593095"/>
    <w:rsid w:val="00595DDC"/>
    <w:rsid w:val="00596421"/>
    <w:rsid w:val="00596CD1"/>
    <w:rsid w:val="005A2967"/>
    <w:rsid w:val="005A2E56"/>
    <w:rsid w:val="005A7AEB"/>
    <w:rsid w:val="005B1C19"/>
    <w:rsid w:val="005B67E7"/>
    <w:rsid w:val="005B799B"/>
    <w:rsid w:val="005C3A3C"/>
    <w:rsid w:val="005C3B72"/>
    <w:rsid w:val="005C45E9"/>
    <w:rsid w:val="005C4A87"/>
    <w:rsid w:val="005C5A19"/>
    <w:rsid w:val="005C605A"/>
    <w:rsid w:val="005C7283"/>
    <w:rsid w:val="005D24BB"/>
    <w:rsid w:val="005D26A7"/>
    <w:rsid w:val="005D4463"/>
    <w:rsid w:val="005D6C44"/>
    <w:rsid w:val="005E0091"/>
    <w:rsid w:val="005E1931"/>
    <w:rsid w:val="005E1C64"/>
    <w:rsid w:val="005E2164"/>
    <w:rsid w:val="005E40E0"/>
    <w:rsid w:val="005E4C00"/>
    <w:rsid w:val="005E4C4A"/>
    <w:rsid w:val="005E541C"/>
    <w:rsid w:val="005E58AA"/>
    <w:rsid w:val="005F357E"/>
    <w:rsid w:val="005F5F10"/>
    <w:rsid w:val="00601D37"/>
    <w:rsid w:val="006036F6"/>
    <w:rsid w:val="0060420C"/>
    <w:rsid w:val="00604687"/>
    <w:rsid w:val="00607B65"/>
    <w:rsid w:val="006102B4"/>
    <w:rsid w:val="00613EC8"/>
    <w:rsid w:val="00614190"/>
    <w:rsid w:val="006142C1"/>
    <w:rsid w:val="006159E7"/>
    <w:rsid w:val="00615F59"/>
    <w:rsid w:val="0061626F"/>
    <w:rsid w:val="0061706E"/>
    <w:rsid w:val="006179EC"/>
    <w:rsid w:val="0062301C"/>
    <w:rsid w:val="00626D3F"/>
    <w:rsid w:val="00627ABC"/>
    <w:rsid w:val="0063017A"/>
    <w:rsid w:val="00631275"/>
    <w:rsid w:val="006313FB"/>
    <w:rsid w:val="00632EA3"/>
    <w:rsid w:val="00635207"/>
    <w:rsid w:val="00635FC1"/>
    <w:rsid w:val="00635FDF"/>
    <w:rsid w:val="00637E11"/>
    <w:rsid w:val="00640FF3"/>
    <w:rsid w:val="00641DED"/>
    <w:rsid w:val="00642DBE"/>
    <w:rsid w:val="00643357"/>
    <w:rsid w:val="006437FB"/>
    <w:rsid w:val="00645943"/>
    <w:rsid w:val="006503AC"/>
    <w:rsid w:val="00651F2A"/>
    <w:rsid w:val="00652FE7"/>
    <w:rsid w:val="00653143"/>
    <w:rsid w:val="006535A4"/>
    <w:rsid w:val="00653B13"/>
    <w:rsid w:val="00656AF3"/>
    <w:rsid w:val="006571CE"/>
    <w:rsid w:val="00661166"/>
    <w:rsid w:val="006651BC"/>
    <w:rsid w:val="00665E8A"/>
    <w:rsid w:val="0066621D"/>
    <w:rsid w:val="0067119C"/>
    <w:rsid w:val="00671D43"/>
    <w:rsid w:val="00674CDA"/>
    <w:rsid w:val="00675D77"/>
    <w:rsid w:val="00676B39"/>
    <w:rsid w:val="00677E1B"/>
    <w:rsid w:val="00682190"/>
    <w:rsid w:val="00682EB2"/>
    <w:rsid w:val="00683984"/>
    <w:rsid w:val="006847DC"/>
    <w:rsid w:val="0068538E"/>
    <w:rsid w:val="00685498"/>
    <w:rsid w:val="00687A31"/>
    <w:rsid w:val="00687BD1"/>
    <w:rsid w:val="00691B66"/>
    <w:rsid w:val="00692E71"/>
    <w:rsid w:val="006965EE"/>
    <w:rsid w:val="00697E75"/>
    <w:rsid w:val="006A0002"/>
    <w:rsid w:val="006A022F"/>
    <w:rsid w:val="006A19FD"/>
    <w:rsid w:val="006A1ADE"/>
    <w:rsid w:val="006A2BAF"/>
    <w:rsid w:val="006A2D3B"/>
    <w:rsid w:val="006A34DB"/>
    <w:rsid w:val="006A4546"/>
    <w:rsid w:val="006A4726"/>
    <w:rsid w:val="006A5FF9"/>
    <w:rsid w:val="006A7BF0"/>
    <w:rsid w:val="006B4275"/>
    <w:rsid w:val="006C00BC"/>
    <w:rsid w:val="006C2ACF"/>
    <w:rsid w:val="006C3F2D"/>
    <w:rsid w:val="006C470D"/>
    <w:rsid w:val="006C4ACE"/>
    <w:rsid w:val="006C5936"/>
    <w:rsid w:val="006C7B53"/>
    <w:rsid w:val="006D0988"/>
    <w:rsid w:val="006D2239"/>
    <w:rsid w:val="006D74FD"/>
    <w:rsid w:val="006E2C0E"/>
    <w:rsid w:val="006E5608"/>
    <w:rsid w:val="006E7827"/>
    <w:rsid w:val="006F05BD"/>
    <w:rsid w:val="006F4259"/>
    <w:rsid w:val="006F4C1A"/>
    <w:rsid w:val="00701C5B"/>
    <w:rsid w:val="0070278B"/>
    <w:rsid w:val="00703ED2"/>
    <w:rsid w:val="00706CC6"/>
    <w:rsid w:val="00707BB2"/>
    <w:rsid w:val="0071052F"/>
    <w:rsid w:val="00711611"/>
    <w:rsid w:val="00712515"/>
    <w:rsid w:val="0071486B"/>
    <w:rsid w:val="007156A0"/>
    <w:rsid w:val="00715E54"/>
    <w:rsid w:val="00715FA4"/>
    <w:rsid w:val="00717FF4"/>
    <w:rsid w:val="0072267E"/>
    <w:rsid w:val="0072339F"/>
    <w:rsid w:val="00723413"/>
    <w:rsid w:val="00724140"/>
    <w:rsid w:val="00724A6D"/>
    <w:rsid w:val="0072570F"/>
    <w:rsid w:val="0073212B"/>
    <w:rsid w:val="007322B3"/>
    <w:rsid w:val="0073369C"/>
    <w:rsid w:val="0073557E"/>
    <w:rsid w:val="00735C68"/>
    <w:rsid w:val="00736B36"/>
    <w:rsid w:val="00736B38"/>
    <w:rsid w:val="0074037C"/>
    <w:rsid w:val="007408EE"/>
    <w:rsid w:val="0074090B"/>
    <w:rsid w:val="00740D61"/>
    <w:rsid w:val="00741042"/>
    <w:rsid w:val="007411ED"/>
    <w:rsid w:val="00743307"/>
    <w:rsid w:val="00744017"/>
    <w:rsid w:val="00745796"/>
    <w:rsid w:val="007477E0"/>
    <w:rsid w:val="0075115F"/>
    <w:rsid w:val="007545F0"/>
    <w:rsid w:val="00754951"/>
    <w:rsid w:val="00754D88"/>
    <w:rsid w:val="00756351"/>
    <w:rsid w:val="00757A8C"/>
    <w:rsid w:val="0076536E"/>
    <w:rsid w:val="00767B76"/>
    <w:rsid w:val="00767E4A"/>
    <w:rsid w:val="00770A9A"/>
    <w:rsid w:val="007723ED"/>
    <w:rsid w:val="007739D6"/>
    <w:rsid w:val="00775302"/>
    <w:rsid w:val="00777A7C"/>
    <w:rsid w:val="0078107C"/>
    <w:rsid w:val="0078168A"/>
    <w:rsid w:val="00781A87"/>
    <w:rsid w:val="00781B6C"/>
    <w:rsid w:val="00783812"/>
    <w:rsid w:val="00784746"/>
    <w:rsid w:val="00785177"/>
    <w:rsid w:val="00793CCC"/>
    <w:rsid w:val="00793D9D"/>
    <w:rsid w:val="00794D71"/>
    <w:rsid w:val="007952A1"/>
    <w:rsid w:val="00795A73"/>
    <w:rsid w:val="0079600D"/>
    <w:rsid w:val="00796E81"/>
    <w:rsid w:val="007A13EE"/>
    <w:rsid w:val="007A1966"/>
    <w:rsid w:val="007A1D33"/>
    <w:rsid w:val="007A2297"/>
    <w:rsid w:val="007A2E22"/>
    <w:rsid w:val="007A2E4D"/>
    <w:rsid w:val="007A3885"/>
    <w:rsid w:val="007A3ECF"/>
    <w:rsid w:val="007A4F24"/>
    <w:rsid w:val="007A5160"/>
    <w:rsid w:val="007A55B2"/>
    <w:rsid w:val="007A6F93"/>
    <w:rsid w:val="007B4955"/>
    <w:rsid w:val="007B4AB4"/>
    <w:rsid w:val="007B4FF8"/>
    <w:rsid w:val="007B5543"/>
    <w:rsid w:val="007B5B00"/>
    <w:rsid w:val="007C00D2"/>
    <w:rsid w:val="007C05C1"/>
    <w:rsid w:val="007C123E"/>
    <w:rsid w:val="007C1F04"/>
    <w:rsid w:val="007C1F8D"/>
    <w:rsid w:val="007C1FAC"/>
    <w:rsid w:val="007C3FFD"/>
    <w:rsid w:val="007C4087"/>
    <w:rsid w:val="007D252D"/>
    <w:rsid w:val="007D26A9"/>
    <w:rsid w:val="007D35DC"/>
    <w:rsid w:val="007D3780"/>
    <w:rsid w:val="007D41BA"/>
    <w:rsid w:val="007D442C"/>
    <w:rsid w:val="007D5765"/>
    <w:rsid w:val="007D646C"/>
    <w:rsid w:val="007D7992"/>
    <w:rsid w:val="007E0CD0"/>
    <w:rsid w:val="007E0F49"/>
    <w:rsid w:val="007E3712"/>
    <w:rsid w:val="007E474F"/>
    <w:rsid w:val="007E5296"/>
    <w:rsid w:val="007E5F83"/>
    <w:rsid w:val="007F0F46"/>
    <w:rsid w:val="007F408D"/>
    <w:rsid w:val="007F55BF"/>
    <w:rsid w:val="008007B8"/>
    <w:rsid w:val="008007D6"/>
    <w:rsid w:val="00800D68"/>
    <w:rsid w:val="008030B6"/>
    <w:rsid w:val="008040AB"/>
    <w:rsid w:val="00806A4A"/>
    <w:rsid w:val="00806AB0"/>
    <w:rsid w:val="00806F22"/>
    <w:rsid w:val="0081212F"/>
    <w:rsid w:val="00816CD9"/>
    <w:rsid w:val="00816EDB"/>
    <w:rsid w:val="0081701A"/>
    <w:rsid w:val="0081755A"/>
    <w:rsid w:val="008179F0"/>
    <w:rsid w:val="00821A8D"/>
    <w:rsid w:val="008233EA"/>
    <w:rsid w:val="008237E0"/>
    <w:rsid w:val="008245C7"/>
    <w:rsid w:val="0082507D"/>
    <w:rsid w:val="00826DFD"/>
    <w:rsid w:val="00826FAF"/>
    <w:rsid w:val="00833096"/>
    <w:rsid w:val="00833D0D"/>
    <w:rsid w:val="008371C0"/>
    <w:rsid w:val="00837CCD"/>
    <w:rsid w:val="00837D86"/>
    <w:rsid w:val="00842F1F"/>
    <w:rsid w:val="0084420D"/>
    <w:rsid w:val="0084698A"/>
    <w:rsid w:val="00846B75"/>
    <w:rsid w:val="00847269"/>
    <w:rsid w:val="0084788B"/>
    <w:rsid w:val="00847F08"/>
    <w:rsid w:val="0085001B"/>
    <w:rsid w:val="00850547"/>
    <w:rsid w:val="00852575"/>
    <w:rsid w:val="008525AE"/>
    <w:rsid w:val="00852DEF"/>
    <w:rsid w:val="00852F4A"/>
    <w:rsid w:val="008549F1"/>
    <w:rsid w:val="00854F6C"/>
    <w:rsid w:val="0085660D"/>
    <w:rsid w:val="00857D09"/>
    <w:rsid w:val="00857E60"/>
    <w:rsid w:val="00860712"/>
    <w:rsid w:val="00861949"/>
    <w:rsid w:val="00863831"/>
    <w:rsid w:val="0086622E"/>
    <w:rsid w:val="00866BE8"/>
    <w:rsid w:val="00866D87"/>
    <w:rsid w:val="00866F08"/>
    <w:rsid w:val="00867C6B"/>
    <w:rsid w:val="00870C53"/>
    <w:rsid w:val="00871081"/>
    <w:rsid w:val="00873305"/>
    <w:rsid w:val="0087575E"/>
    <w:rsid w:val="008767B4"/>
    <w:rsid w:val="00880BD6"/>
    <w:rsid w:val="00883720"/>
    <w:rsid w:val="008839CB"/>
    <w:rsid w:val="00885DC1"/>
    <w:rsid w:val="00886FCA"/>
    <w:rsid w:val="00892D7A"/>
    <w:rsid w:val="00896A5D"/>
    <w:rsid w:val="00896CF7"/>
    <w:rsid w:val="00896DA7"/>
    <w:rsid w:val="00897197"/>
    <w:rsid w:val="008A19D9"/>
    <w:rsid w:val="008A5E83"/>
    <w:rsid w:val="008A60E2"/>
    <w:rsid w:val="008A69B9"/>
    <w:rsid w:val="008A7046"/>
    <w:rsid w:val="008A71E7"/>
    <w:rsid w:val="008A7A87"/>
    <w:rsid w:val="008B7ECF"/>
    <w:rsid w:val="008C34B9"/>
    <w:rsid w:val="008C3BA5"/>
    <w:rsid w:val="008C431F"/>
    <w:rsid w:val="008C44BF"/>
    <w:rsid w:val="008C47D9"/>
    <w:rsid w:val="008C4AAC"/>
    <w:rsid w:val="008D0E45"/>
    <w:rsid w:val="008D11E1"/>
    <w:rsid w:val="008D46C8"/>
    <w:rsid w:val="008D475F"/>
    <w:rsid w:val="008E019D"/>
    <w:rsid w:val="008E375C"/>
    <w:rsid w:val="008E5B13"/>
    <w:rsid w:val="008E6034"/>
    <w:rsid w:val="008E6A53"/>
    <w:rsid w:val="008E770E"/>
    <w:rsid w:val="008F2613"/>
    <w:rsid w:val="008F42C0"/>
    <w:rsid w:val="008F430F"/>
    <w:rsid w:val="008F4A26"/>
    <w:rsid w:val="00902FD3"/>
    <w:rsid w:val="009031CA"/>
    <w:rsid w:val="009035AA"/>
    <w:rsid w:val="00906068"/>
    <w:rsid w:val="009100EF"/>
    <w:rsid w:val="0091193E"/>
    <w:rsid w:val="009127CF"/>
    <w:rsid w:val="00912EEE"/>
    <w:rsid w:val="0091412E"/>
    <w:rsid w:val="0091455B"/>
    <w:rsid w:val="00914815"/>
    <w:rsid w:val="00916937"/>
    <w:rsid w:val="0092055D"/>
    <w:rsid w:val="00921FF0"/>
    <w:rsid w:val="00924447"/>
    <w:rsid w:val="00931BED"/>
    <w:rsid w:val="009323D0"/>
    <w:rsid w:val="009409F2"/>
    <w:rsid w:val="00946401"/>
    <w:rsid w:val="00951020"/>
    <w:rsid w:val="00951BAD"/>
    <w:rsid w:val="0095303F"/>
    <w:rsid w:val="00953E7F"/>
    <w:rsid w:val="00953F4B"/>
    <w:rsid w:val="009548F4"/>
    <w:rsid w:val="00955D7F"/>
    <w:rsid w:val="00955FEA"/>
    <w:rsid w:val="00957C7B"/>
    <w:rsid w:val="00960F5F"/>
    <w:rsid w:val="00960F95"/>
    <w:rsid w:val="009611EB"/>
    <w:rsid w:val="009625A2"/>
    <w:rsid w:val="00970D2D"/>
    <w:rsid w:val="00972B67"/>
    <w:rsid w:val="00973586"/>
    <w:rsid w:val="009759D4"/>
    <w:rsid w:val="00976245"/>
    <w:rsid w:val="00980253"/>
    <w:rsid w:val="009811CA"/>
    <w:rsid w:val="009845AE"/>
    <w:rsid w:val="00986EA3"/>
    <w:rsid w:val="009902C5"/>
    <w:rsid w:val="00990586"/>
    <w:rsid w:val="00991EFB"/>
    <w:rsid w:val="00992F6D"/>
    <w:rsid w:val="009941A4"/>
    <w:rsid w:val="009972BC"/>
    <w:rsid w:val="009A0C5B"/>
    <w:rsid w:val="009A0E9F"/>
    <w:rsid w:val="009A100B"/>
    <w:rsid w:val="009A27FA"/>
    <w:rsid w:val="009A46C1"/>
    <w:rsid w:val="009A46F6"/>
    <w:rsid w:val="009A4E87"/>
    <w:rsid w:val="009A6140"/>
    <w:rsid w:val="009A7D67"/>
    <w:rsid w:val="009B0C61"/>
    <w:rsid w:val="009B1E79"/>
    <w:rsid w:val="009B1F1D"/>
    <w:rsid w:val="009B584F"/>
    <w:rsid w:val="009B5B07"/>
    <w:rsid w:val="009C3611"/>
    <w:rsid w:val="009C4027"/>
    <w:rsid w:val="009C5EE0"/>
    <w:rsid w:val="009D0680"/>
    <w:rsid w:val="009D07E5"/>
    <w:rsid w:val="009D2C7C"/>
    <w:rsid w:val="009D2C7F"/>
    <w:rsid w:val="009D3EFC"/>
    <w:rsid w:val="009D5B0C"/>
    <w:rsid w:val="009D75F3"/>
    <w:rsid w:val="009E1281"/>
    <w:rsid w:val="009E1388"/>
    <w:rsid w:val="009E5157"/>
    <w:rsid w:val="009E53CE"/>
    <w:rsid w:val="009E6391"/>
    <w:rsid w:val="009F12B4"/>
    <w:rsid w:val="009F2F6C"/>
    <w:rsid w:val="009F31F4"/>
    <w:rsid w:val="009F4F3B"/>
    <w:rsid w:val="009F719A"/>
    <w:rsid w:val="009F7762"/>
    <w:rsid w:val="00A00A84"/>
    <w:rsid w:val="00A00D2F"/>
    <w:rsid w:val="00A038BE"/>
    <w:rsid w:val="00A04258"/>
    <w:rsid w:val="00A04F41"/>
    <w:rsid w:val="00A065EA"/>
    <w:rsid w:val="00A07466"/>
    <w:rsid w:val="00A10D5E"/>
    <w:rsid w:val="00A12781"/>
    <w:rsid w:val="00A13CEC"/>
    <w:rsid w:val="00A13FEF"/>
    <w:rsid w:val="00A14F11"/>
    <w:rsid w:val="00A16FC6"/>
    <w:rsid w:val="00A20802"/>
    <w:rsid w:val="00A225F5"/>
    <w:rsid w:val="00A22E8E"/>
    <w:rsid w:val="00A22F8C"/>
    <w:rsid w:val="00A233D8"/>
    <w:rsid w:val="00A25ED2"/>
    <w:rsid w:val="00A26426"/>
    <w:rsid w:val="00A2652A"/>
    <w:rsid w:val="00A30848"/>
    <w:rsid w:val="00A32703"/>
    <w:rsid w:val="00A32FC9"/>
    <w:rsid w:val="00A33C64"/>
    <w:rsid w:val="00A349EA"/>
    <w:rsid w:val="00A34FF3"/>
    <w:rsid w:val="00A35E61"/>
    <w:rsid w:val="00A3799B"/>
    <w:rsid w:val="00A37FF8"/>
    <w:rsid w:val="00A407EC"/>
    <w:rsid w:val="00A4529F"/>
    <w:rsid w:val="00A4646C"/>
    <w:rsid w:val="00A47F9F"/>
    <w:rsid w:val="00A5157F"/>
    <w:rsid w:val="00A54198"/>
    <w:rsid w:val="00A56EDB"/>
    <w:rsid w:val="00A57EFD"/>
    <w:rsid w:val="00A61998"/>
    <w:rsid w:val="00A6447F"/>
    <w:rsid w:val="00A6465E"/>
    <w:rsid w:val="00A64CFA"/>
    <w:rsid w:val="00A6591F"/>
    <w:rsid w:val="00A67486"/>
    <w:rsid w:val="00A67BF9"/>
    <w:rsid w:val="00A723B6"/>
    <w:rsid w:val="00A73A43"/>
    <w:rsid w:val="00A74C0C"/>
    <w:rsid w:val="00A763C5"/>
    <w:rsid w:val="00A766BD"/>
    <w:rsid w:val="00A80F88"/>
    <w:rsid w:val="00A815E2"/>
    <w:rsid w:val="00A91999"/>
    <w:rsid w:val="00A922B2"/>
    <w:rsid w:val="00A93511"/>
    <w:rsid w:val="00A936AC"/>
    <w:rsid w:val="00A94018"/>
    <w:rsid w:val="00A949E5"/>
    <w:rsid w:val="00A961C3"/>
    <w:rsid w:val="00AA06C7"/>
    <w:rsid w:val="00AA1BEB"/>
    <w:rsid w:val="00AA2141"/>
    <w:rsid w:val="00AA24CF"/>
    <w:rsid w:val="00AA2757"/>
    <w:rsid w:val="00AA4B26"/>
    <w:rsid w:val="00AA4CC5"/>
    <w:rsid w:val="00AA564E"/>
    <w:rsid w:val="00AA5A0E"/>
    <w:rsid w:val="00AA762C"/>
    <w:rsid w:val="00AA766E"/>
    <w:rsid w:val="00AA770F"/>
    <w:rsid w:val="00AB0287"/>
    <w:rsid w:val="00AB253C"/>
    <w:rsid w:val="00AB31F0"/>
    <w:rsid w:val="00AB3736"/>
    <w:rsid w:val="00AB37AA"/>
    <w:rsid w:val="00AB3B28"/>
    <w:rsid w:val="00AB46B3"/>
    <w:rsid w:val="00AB4D9A"/>
    <w:rsid w:val="00AB58B3"/>
    <w:rsid w:val="00AB6115"/>
    <w:rsid w:val="00AB631C"/>
    <w:rsid w:val="00AB66F0"/>
    <w:rsid w:val="00AB7C19"/>
    <w:rsid w:val="00AC0BB0"/>
    <w:rsid w:val="00AC204D"/>
    <w:rsid w:val="00AC2DF5"/>
    <w:rsid w:val="00AC2F12"/>
    <w:rsid w:val="00AC4559"/>
    <w:rsid w:val="00AC48BE"/>
    <w:rsid w:val="00AC4AEB"/>
    <w:rsid w:val="00AC70BD"/>
    <w:rsid w:val="00AC727B"/>
    <w:rsid w:val="00AD1DF3"/>
    <w:rsid w:val="00AD4408"/>
    <w:rsid w:val="00AD47FB"/>
    <w:rsid w:val="00AD4880"/>
    <w:rsid w:val="00AD597C"/>
    <w:rsid w:val="00AD7D85"/>
    <w:rsid w:val="00AE079E"/>
    <w:rsid w:val="00AE2FA2"/>
    <w:rsid w:val="00AE3AB3"/>
    <w:rsid w:val="00AE579A"/>
    <w:rsid w:val="00AE7F19"/>
    <w:rsid w:val="00AF0981"/>
    <w:rsid w:val="00AF0A0A"/>
    <w:rsid w:val="00AF1109"/>
    <w:rsid w:val="00AF1FEC"/>
    <w:rsid w:val="00AF2B37"/>
    <w:rsid w:val="00AF539B"/>
    <w:rsid w:val="00AF741D"/>
    <w:rsid w:val="00AF7F4E"/>
    <w:rsid w:val="00B0000E"/>
    <w:rsid w:val="00B03316"/>
    <w:rsid w:val="00B04BFC"/>
    <w:rsid w:val="00B058FA"/>
    <w:rsid w:val="00B12D92"/>
    <w:rsid w:val="00B12F09"/>
    <w:rsid w:val="00B2378A"/>
    <w:rsid w:val="00B26C9B"/>
    <w:rsid w:val="00B3147A"/>
    <w:rsid w:val="00B31F6A"/>
    <w:rsid w:val="00B32635"/>
    <w:rsid w:val="00B33116"/>
    <w:rsid w:val="00B33249"/>
    <w:rsid w:val="00B33504"/>
    <w:rsid w:val="00B33ADF"/>
    <w:rsid w:val="00B3461E"/>
    <w:rsid w:val="00B35AF2"/>
    <w:rsid w:val="00B37026"/>
    <w:rsid w:val="00B404EF"/>
    <w:rsid w:val="00B41A85"/>
    <w:rsid w:val="00B42E6F"/>
    <w:rsid w:val="00B42EFB"/>
    <w:rsid w:val="00B436AA"/>
    <w:rsid w:val="00B453D9"/>
    <w:rsid w:val="00B46A7E"/>
    <w:rsid w:val="00B46AF7"/>
    <w:rsid w:val="00B47370"/>
    <w:rsid w:val="00B503B9"/>
    <w:rsid w:val="00B5062F"/>
    <w:rsid w:val="00B50D8F"/>
    <w:rsid w:val="00B51E1A"/>
    <w:rsid w:val="00B5245D"/>
    <w:rsid w:val="00B52A7B"/>
    <w:rsid w:val="00B57353"/>
    <w:rsid w:val="00B6154B"/>
    <w:rsid w:val="00B61727"/>
    <w:rsid w:val="00B61BE8"/>
    <w:rsid w:val="00B62963"/>
    <w:rsid w:val="00B644E8"/>
    <w:rsid w:val="00B659B4"/>
    <w:rsid w:val="00B65F49"/>
    <w:rsid w:val="00B7114A"/>
    <w:rsid w:val="00B715EB"/>
    <w:rsid w:val="00B71F87"/>
    <w:rsid w:val="00B725AF"/>
    <w:rsid w:val="00B72EA3"/>
    <w:rsid w:val="00B7365A"/>
    <w:rsid w:val="00B73A6F"/>
    <w:rsid w:val="00B749E5"/>
    <w:rsid w:val="00B74A86"/>
    <w:rsid w:val="00B74F8D"/>
    <w:rsid w:val="00B760F5"/>
    <w:rsid w:val="00B80519"/>
    <w:rsid w:val="00B819F7"/>
    <w:rsid w:val="00B83D54"/>
    <w:rsid w:val="00B84BBF"/>
    <w:rsid w:val="00B850DB"/>
    <w:rsid w:val="00B87835"/>
    <w:rsid w:val="00B87C6A"/>
    <w:rsid w:val="00B908F4"/>
    <w:rsid w:val="00B90914"/>
    <w:rsid w:val="00B9483C"/>
    <w:rsid w:val="00B948EF"/>
    <w:rsid w:val="00B95411"/>
    <w:rsid w:val="00BA0582"/>
    <w:rsid w:val="00BA0DC1"/>
    <w:rsid w:val="00BA1122"/>
    <w:rsid w:val="00BA1365"/>
    <w:rsid w:val="00BA1527"/>
    <w:rsid w:val="00BA45F3"/>
    <w:rsid w:val="00BA47B8"/>
    <w:rsid w:val="00BA47BC"/>
    <w:rsid w:val="00BA7613"/>
    <w:rsid w:val="00BB4E2F"/>
    <w:rsid w:val="00BC0C9A"/>
    <w:rsid w:val="00BC14FD"/>
    <w:rsid w:val="00BC1955"/>
    <w:rsid w:val="00BC2346"/>
    <w:rsid w:val="00BC2980"/>
    <w:rsid w:val="00BC460E"/>
    <w:rsid w:val="00BC47BE"/>
    <w:rsid w:val="00BC615F"/>
    <w:rsid w:val="00BC7DCD"/>
    <w:rsid w:val="00BD162C"/>
    <w:rsid w:val="00BD2DF9"/>
    <w:rsid w:val="00BD5804"/>
    <w:rsid w:val="00BD77B0"/>
    <w:rsid w:val="00BE0D7F"/>
    <w:rsid w:val="00BE1DED"/>
    <w:rsid w:val="00BE2401"/>
    <w:rsid w:val="00BE2E00"/>
    <w:rsid w:val="00BF1E99"/>
    <w:rsid w:val="00BF2458"/>
    <w:rsid w:val="00BF3A1A"/>
    <w:rsid w:val="00BF3E93"/>
    <w:rsid w:val="00BF4A8B"/>
    <w:rsid w:val="00BF4DB6"/>
    <w:rsid w:val="00BF60F4"/>
    <w:rsid w:val="00BF6EB9"/>
    <w:rsid w:val="00BF75EA"/>
    <w:rsid w:val="00BF7BDB"/>
    <w:rsid w:val="00C01058"/>
    <w:rsid w:val="00C01DA9"/>
    <w:rsid w:val="00C0230C"/>
    <w:rsid w:val="00C035CD"/>
    <w:rsid w:val="00C03742"/>
    <w:rsid w:val="00C04E52"/>
    <w:rsid w:val="00C0681A"/>
    <w:rsid w:val="00C07EA2"/>
    <w:rsid w:val="00C1019E"/>
    <w:rsid w:val="00C10F84"/>
    <w:rsid w:val="00C16C8D"/>
    <w:rsid w:val="00C17E20"/>
    <w:rsid w:val="00C2230B"/>
    <w:rsid w:val="00C226FF"/>
    <w:rsid w:val="00C27D02"/>
    <w:rsid w:val="00C32E56"/>
    <w:rsid w:val="00C342E2"/>
    <w:rsid w:val="00C40170"/>
    <w:rsid w:val="00C401E7"/>
    <w:rsid w:val="00C4143B"/>
    <w:rsid w:val="00C41978"/>
    <w:rsid w:val="00C464A0"/>
    <w:rsid w:val="00C46574"/>
    <w:rsid w:val="00C50B8D"/>
    <w:rsid w:val="00C50FFF"/>
    <w:rsid w:val="00C53266"/>
    <w:rsid w:val="00C54EF5"/>
    <w:rsid w:val="00C56BA0"/>
    <w:rsid w:val="00C6059A"/>
    <w:rsid w:val="00C61064"/>
    <w:rsid w:val="00C62E41"/>
    <w:rsid w:val="00C63400"/>
    <w:rsid w:val="00C637FD"/>
    <w:rsid w:val="00C65901"/>
    <w:rsid w:val="00C6704F"/>
    <w:rsid w:val="00C67553"/>
    <w:rsid w:val="00C67F96"/>
    <w:rsid w:val="00C739F2"/>
    <w:rsid w:val="00C73B0C"/>
    <w:rsid w:val="00C74BD7"/>
    <w:rsid w:val="00C75F54"/>
    <w:rsid w:val="00C84C3D"/>
    <w:rsid w:val="00C84D8E"/>
    <w:rsid w:val="00C90B47"/>
    <w:rsid w:val="00C93A22"/>
    <w:rsid w:val="00C94040"/>
    <w:rsid w:val="00C95030"/>
    <w:rsid w:val="00C95037"/>
    <w:rsid w:val="00C961CA"/>
    <w:rsid w:val="00CA0F39"/>
    <w:rsid w:val="00CA6022"/>
    <w:rsid w:val="00CA7D50"/>
    <w:rsid w:val="00CB1398"/>
    <w:rsid w:val="00CB22F3"/>
    <w:rsid w:val="00CB2C6D"/>
    <w:rsid w:val="00CB374D"/>
    <w:rsid w:val="00CB3D11"/>
    <w:rsid w:val="00CB4231"/>
    <w:rsid w:val="00CB4750"/>
    <w:rsid w:val="00CB4DF4"/>
    <w:rsid w:val="00CB59B7"/>
    <w:rsid w:val="00CC0585"/>
    <w:rsid w:val="00CC09FE"/>
    <w:rsid w:val="00CC3578"/>
    <w:rsid w:val="00CC37B5"/>
    <w:rsid w:val="00CC3D76"/>
    <w:rsid w:val="00CC43E6"/>
    <w:rsid w:val="00CC5537"/>
    <w:rsid w:val="00CC6CEA"/>
    <w:rsid w:val="00CC7A0C"/>
    <w:rsid w:val="00CD19B1"/>
    <w:rsid w:val="00CD1B5D"/>
    <w:rsid w:val="00CD2B3D"/>
    <w:rsid w:val="00CD2DDE"/>
    <w:rsid w:val="00CD3669"/>
    <w:rsid w:val="00CD3D97"/>
    <w:rsid w:val="00CD4161"/>
    <w:rsid w:val="00CD4535"/>
    <w:rsid w:val="00CD56B3"/>
    <w:rsid w:val="00CD627C"/>
    <w:rsid w:val="00CD6870"/>
    <w:rsid w:val="00CE0755"/>
    <w:rsid w:val="00CE3E75"/>
    <w:rsid w:val="00CF2909"/>
    <w:rsid w:val="00CF371C"/>
    <w:rsid w:val="00CF585E"/>
    <w:rsid w:val="00CF58A6"/>
    <w:rsid w:val="00CF6CB1"/>
    <w:rsid w:val="00D05F4A"/>
    <w:rsid w:val="00D07FA0"/>
    <w:rsid w:val="00D10E82"/>
    <w:rsid w:val="00D1169B"/>
    <w:rsid w:val="00D12D63"/>
    <w:rsid w:val="00D14753"/>
    <w:rsid w:val="00D14A65"/>
    <w:rsid w:val="00D14D64"/>
    <w:rsid w:val="00D16FA8"/>
    <w:rsid w:val="00D179F3"/>
    <w:rsid w:val="00D206C4"/>
    <w:rsid w:val="00D22569"/>
    <w:rsid w:val="00D233C6"/>
    <w:rsid w:val="00D251AB"/>
    <w:rsid w:val="00D26386"/>
    <w:rsid w:val="00D275E0"/>
    <w:rsid w:val="00D31EB6"/>
    <w:rsid w:val="00D31FCD"/>
    <w:rsid w:val="00D3271C"/>
    <w:rsid w:val="00D32821"/>
    <w:rsid w:val="00D33A09"/>
    <w:rsid w:val="00D34560"/>
    <w:rsid w:val="00D40A5F"/>
    <w:rsid w:val="00D43B3C"/>
    <w:rsid w:val="00D47DCC"/>
    <w:rsid w:val="00D528F3"/>
    <w:rsid w:val="00D52CCE"/>
    <w:rsid w:val="00D53653"/>
    <w:rsid w:val="00D55C8B"/>
    <w:rsid w:val="00D56949"/>
    <w:rsid w:val="00D6084D"/>
    <w:rsid w:val="00D61AF0"/>
    <w:rsid w:val="00D62CD1"/>
    <w:rsid w:val="00D62D62"/>
    <w:rsid w:val="00D6540E"/>
    <w:rsid w:val="00D6551F"/>
    <w:rsid w:val="00D705ED"/>
    <w:rsid w:val="00D72DF0"/>
    <w:rsid w:val="00D73DD1"/>
    <w:rsid w:val="00D74814"/>
    <w:rsid w:val="00D75A9E"/>
    <w:rsid w:val="00D77482"/>
    <w:rsid w:val="00D81804"/>
    <w:rsid w:val="00D82127"/>
    <w:rsid w:val="00D8347D"/>
    <w:rsid w:val="00D83619"/>
    <w:rsid w:val="00D83E11"/>
    <w:rsid w:val="00D85731"/>
    <w:rsid w:val="00D85E50"/>
    <w:rsid w:val="00D91A71"/>
    <w:rsid w:val="00D9283D"/>
    <w:rsid w:val="00D92FC6"/>
    <w:rsid w:val="00D9398E"/>
    <w:rsid w:val="00DA08DF"/>
    <w:rsid w:val="00DA2EA8"/>
    <w:rsid w:val="00DA3A1C"/>
    <w:rsid w:val="00DA46E5"/>
    <w:rsid w:val="00DA4E82"/>
    <w:rsid w:val="00DA698F"/>
    <w:rsid w:val="00DA6C83"/>
    <w:rsid w:val="00DB038A"/>
    <w:rsid w:val="00DB1521"/>
    <w:rsid w:val="00DB1850"/>
    <w:rsid w:val="00DB1E6C"/>
    <w:rsid w:val="00DB3FB1"/>
    <w:rsid w:val="00DB45BF"/>
    <w:rsid w:val="00DB4DD9"/>
    <w:rsid w:val="00DB667C"/>
    <w:rsid w:val="00DB724C"/>
    <w:rsid w:val="00DC0327"/>
    <w:rsid w:val="00DC5A7E"/>
    <w:rsid w:val="00DC5C66"/>
    <w:rsid w:val="00DC5DEF"/>
    <w:rsid w:val="00DC7759"/>
    <w:rsid w:val="00DD03C8"/>
    <w:rsid w:val="00DD05CE"/>
    <w:rsid w:val="00DD1538"/>
    <w:rsid w:val="00DD1F37"/>
    <w:rsid w:val="00DD51D0"/>
    <w:rsid w:val="00DD5BAD"/>
    <w:rsid w:val="00DD6065"/>
    <w:rsid w:val="00DD6CCD"/>
    <w:rsid w:val="00DD71B8"/>
    <w:rsid w:val="00DD7AD4"/>
    <w:rsid w:val="00DD7BB9"/>
    <w:rsid w:val="00DE00FE"/>
    <w:rsid w:val="00DE30B7"/>
    <w:rsid w:val="00DE31F9"/>
    <w:rsid w:val="00DE5420"/>
    <w:rsid w:val="00DF0505"/>
    <w:rsid w:val="00DF2135"/>
    <w:rsid w:val="00DF2A95"/>
    <w:rsid w:val="00DF650C"/>
    <w:rsid w:val="00E001E6"/>
    <w:rsid w:val="00E00931"/>
    <w:rsid w:val="00E0190F"/>
    <w:rsid w:val="00E03D23"/>
    <w:rsid w:val="00E06216"/>
    <w:rsid w:val="00E06CEE"/>
    <w:rsid w:val="00E10399"/>
    <w:rsid w:val="00E114FA"/>
    <w:rsid w:val="00E119E7"/>
    <w:rsid w:val="00E14200"/>
    <w:rsid w:val="00E1561D"/>
    <w:rsid w:val="00E1653E"/>
    <w:rsid w:val="00E165B5"/>
    <w:rsid w:val="00E207E5"/>
    <w:rsid w:val="00E20A4F"/>
    <w:rsid w:val="00E214B0"/>
    <w:rsid w:val="00E2154E"/>
    <w:rsid w:val="00E215D1"/>
    <w:rsid w:val="00E2174F"/>
    <w:rsid w:val="00E21985"/>
    <w:rsid w:val="00E23612"/>
    <w:rsid w:val="00E2468B"/>
    <w:rsid w:val="00E26224"/>
    <w:rsid w:val="00E26451"/>
    <w:rsid w:val="00E2658D"/>
    <w:rsid w:val="00E27446"/>
    <w:rsid w:val="00E27EE3"/>
    <w:rsid w:val="00E30104"/>
    <w:rsid w:val="00E30298"/>
    <w:rsid w:val="00E302E3"/>
    <w:rsid w:val="00E30680"/>
    <w:rsid w:val="00E30924"/>
    <w:rsid w:val="00E331C7"/>
    <w:rsid w:val="00E335C5"/>
    <w:rsid w:val="00E34716"/>
    <w:rsid w:val="00E34D57"/>
    <w:rsid w:val="00E36FAC"/>
    <w:rsid w:val="00E370C7"/>
    <w:rsid w:val="00E40B63"/>
    <w:rsid w:val="00E40CEF"/>
    <w:rsid w:val="00E41EBE"/>
    <w:rsid w:val="00E424E5"/>
    <w:rsid w:val="00E44AE8"/>
    <w:rsid w:val="00E468F0"/>
    <w:rsid w:val="00E46A55"/>
    <w:rsid w:val="00E50221"/>
    <w:rsid w:val="00E506F7"/>
    <w:rsid w:val="00E50DCA"/>
    <w:rsid w:val="00E53FAF"/>
    <w:rsid w:val="00E54709"/>
    <w:rsid w:val="00E54FF5"/>
    <w:rsid w:val="00E56ED8"/>
    <w:rsid w:val="00E61315"/>
    <w:rsid w:val="00E61348"/>
    <w:rsid w:val="00E617DB"/>
    <w:rsid w:val="00E63949"/>
    <w:rsid w:val="00E64839"/>
    <w:rsid w:val="00E64C90"/>
    <w:rsid w:val="00E64E7D"/>
    <w:rsid w:val="00E675A0"/>
    <w:rsid w:val="00E707A7"/>
    <w:rsid w:val="00E711A6"/>
    <w:rsid w:val="00E715AC"/>
    <w:rsid w:val="00E75643"/>
    <w:rsid w:val="00E758EA"/>
    <w:rsid w:val="00E76C7C"/>
    <w:rsid w:val="00E7735D"/>
    <w:rsid w:val="00E77713"/>
    <w:rsid w:val="00E8216C"/>
    <w:rsid w:val="00E82417"/>
    <w:rsid w:val="00E83920"/>
    <w:rsid w:val="00E9026B"/>
    <w:rsid w:val="00E937E2"/>
    <w:rsid w:val="00E95E2E"/>
    <w:rsid w:val="00EA0B12"/>
    <w:rsid w:val="00EA21DA"/>
    <w:rsid w:val="00EA4752"/>
    <w:rsid w:val="00EA71BA"/>
    <w:rsid w:val="00EA7C91"/>
    <w:rsid w:val="00EB0D68"/>
    <w:rsid w:val="00EB0DAC"/>
    <w:rsid w:val="00EB0E47"/>
    <w:rsid w:val="00EB1375"/>
    <w:rsid w:val="00EB184A"/>
    <w:rsid w:val="00EB37BA"/>
    <w:rsid w:val="00EB6116"/>
    <w:rsid w:val="00EB63F2"/>
    <w:rsid w:val="00EC0690"/>
    <w:rsid w:val="00EC151B"/>
    <w:rsid w:val="00EC31DA"/>
    <w:rsid w:val="00EC5389"/>
    <w:rsid w:val="00EC59A3"/>
    <w:rsid w:val="00EC5C16"/>
    <w:rsid w:val="00EC717A"/>
    <w:rsid w:val="00ED2DCA"/>
    <w:rsid w:val="00ED3062"/>
    <w:rsid w:val="00ED5423"/>
    <w:rsid w:val="00ED5C22"/>
    <w:rsid w:val="00EE05E6"/>
    <w:rsid w:val="00EE1439"/>
    <w:rsid w:val="00EE1550"/>
    <w:rsid w:val="00EE3D40"/>
    <w:rsid w:val="00EE4875"/>
    <w:rsid w:val="00EE5F2E"/>
    <w:rsid w:val="00EE6409"/>
    <w:rsid w:val="00EF16F7"/>
    <w:rsid w:val="00EF2F36"/>
    <w:rsid w:val="00EF2F50"/>
    <w:rsid w:val="00EF41EC"/>
    <w:rsid w:val="00EF520A"/>
    <w:rsid w:val="00EF7EF2"/>
    <w:rsid w:val="00F00FA8"/>
    <w:rsid w:val="00F02AC1"/>
    <w:rsid w:val="00F04E2D"/>
    <w:rsid w:val="00F04EA8"/>
    <w:rsid w:val="00F0646D"/>
    <w:rsid w:val="00F067A1"/>
    <w:rsid w:val="00F0749B"/>
    <w:rsid w:val="00F12039"/>
    <w:rsid w:val="00F15F99"/>
    <w:rsid w:val="00F16161"/>
    <w:rsid w:val="00F2027B"/>
    <w:rsid w:val="00F25008"/>
    <w:rsid w:val="00F25D81"/>
    <w:rsid w:val="00F262B7"/>
    <w:rsid w:val="00F3077F"/>
    <w:rsid w:val="00F30BA8"/>
    <w:rsid w:val="00F3106A"/>
    <w:rsid w:val="00F31301"/>
    <w:rsid w:val="00F32A3E"/>
    <w:rsid w:val="00F3349A"/>
    <w:rsid w:val="00F34C57"/>
    <w:rsid w:val="00F379A8"/>
    <w:rsid w:val="00F37BE2"/>
    <w:rsid w:val="00F41182"/>
    <w:rsid w:val="00F42227"/>
    <w:rsid w:val="00F42950"/>
    <w:rsid w:val="00F4405A"/>
    <w:rsid w:val="00F504A7"/>
    <w:rsid w:val="00F50F1C"/>
    <w:rsid w:val="00F55458"/>
    <w:rsid w:val="00F55502"/>
    <w:rsid w:val="00F5654D"/>
    <w:rsid w:val="00F5669A"/>
    <w:rsid w:val="00F632E5"/>
    <w:rsid w:val="00F64023"/>
    <w:rsid w:val="00F678AE"/>
    <w:rsid w:val="00F67A25"/>
    <w:rsid w:val="00F70CB0"/>
    <w:rsid w:val="00F73505"/>
    <w:rsid w:val="00F73765"/>
    <w:rsid w:val="00F7448D"/>
    <w:rsid w:val="00F778BF"/>
    <w:rsid w:val="00F77B39"/>
    <w:rsid w:val="00F77C23"/>
    <w:rsid w:val="00F77C9B"/>
    <w:rsid w:val="00F85063"/>
    <w:rsid w:val="00F86E1E"/>
    <w:rsid w:val="00F9038C"/>
    <w:rsid w:val="00F90D15"/>
    <w:rsid w:val="00F91D35"/>
    <w:rsid w:val="00F929B4"/>
    <w:rsid w:val="00F94949"/>
    <w:rsid w:val="00F94E78"/>
    <w:rsid w:val="00F95311"/>
    <w:rsid w:val="00F96371"/>
    <w:rsid w:val="00F97373"/>
    <w:rsid w:val="00F97D9B"/>
    <w:rsid w:val="00FA0BBD"/>
    <w:rsid w:val="00FA1F84"/>
    <w:rsid w:val="00FA29EA"/>
    <w:rsid w:val="00FA2F87"/>
    <w:rsid w:val="00FA3B7F"/>
    <w:rsid w:val="00FA5247"/>
    <w:rsid w:val="00FA75F7"/>
    <w:rsid w:val="00FA78CE"/>
    <w:rsid w:val="00FB076F"/>
    <w:rsid w:val="00FB2FE2"/>
    <w:rsid w:val="00FB55D8"/>
    <w:rsid w:val="00FB63CE"/>
    <w:rsid w:val="00FB6B59"/>
    <w:rsid w:val="00FB71D4"/>
    <w:rsid w:val="00FB732D"/>
    <w:rsid w:val="00FC2241"/>
    <w:rsid w:val="00FC28D9"/>
    <w:rsid w:val="00FC3ACE"/>
    <w:rsid w:val="00FC55DB"/>
    <w:rsid w:val="00FC5880"/>
    <w:rsid w:val="00FD0AAC"/>
    <w:rsid w:val="00FD2215"/>
    <w:rsid w:val="00FD332B"/>
    <w:rsid w:val="00FD4860"/>
    <w:rsid w:val="00FD4B45"/>
    <w:rsid w:val="00FD5050"/>
    <w:rsid w:val="00FD6670"/>
    <w:rsid w:val="00FD669B"/>
    <w:rsid w:val="00FD72DA"/>
    <w:rsid w:val="00FE12A9"/>
    <w:rsid w:val="00FE189C"/>
    <w:rsid w:val="00FE2A05"/>
    <w:rsid w:val="00FE31B0"/>
    <w:rsid w:val="00FE3AC7"/>
    <w:rsid w:val="00FE3BD1"/>
    <w:rsid w:val="00FE44CA"/>
    <w:rsid w:val="00FE4A0C"/>
    <w:rsid w:val="00FE553C"/>
    <w:rsid w:val="00FF37A1"/>
    <w:rsid w:val="00FF5D2B"/>
    <w:rsid w:val="00FF6B72"/>
    <w:rsid w:val="00FF7B2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FFB70"/>
  <w15:docId w15:val="{86C49E9C-96E7-4CD8-B17F-362ECFD6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46C"/>
    <w:pPr>
      <w:keepNext/>
      <w:keepLines/>
      <w:numPr>
        <w:numId w:val="11"/>
      </w:numPr>
      <w:spacing w:before="240" w:after="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7D24"/>
    <w:pPr>
      <w:keepNext/>
      <w:keepLines/>
      <w:numPr>
        <w:ilvl w:val="1"/>
        <w:numId w:val="11"/>
      </w:numPr>
      <w:spacing w:before="240" w:after="120" w:line="240" w:lineRule="auto"/>
      <w:outlineLvl w:val="1"/>
    </w:pPr>
    <w:rPr>
      <w:rFonts w:asciiTheme="majorHAnsi" w:eastAsiaTheme="majorEastAsia" w:hAnsiTheme="majorHAnsi" w:cstheme="majorBidi"/>
      <w:color w:val="2E74B5" w:themeColor="accent1" w:themeShade="BF"/>
      <w:szCs w:val="26"/>
      <w:shd w:val="clear" w:color="auto" w:fill="FFFFFF"/>
    </w:rPr>
  </w:style>
  <w:style w:type="paragraph" w:styleId="Heading3">
    <w:name w:val="heading 3"/>
    <w:basedOn w:val="Normal"/>
    <w:next w:val="Normal"/>
    <w:link w:val="Heading3Char"/>
    <w:uiPriority w:val="9"/>
    <w:unhideWhenUsed/>
    <w:qFormat/>
    <w:rsid w:val="000F6724"/>
    <w:pPr>
      <w:keepNext/>
      <w:keepLines/>
      <w:numPr>
        <w:ilvl w:val="2"/>
        <w:numId w:val="11"/>
      </w:numPr>
      <w:spacing w:before="40" w:after="0" w:line="240" w:lineRule="auto"/>
      <w:outlineLvl w:val="2"/>
    </w:pPr>
    <w:rPr>
      <w:rFonts w:eastAsiaTheme="majorEastAsia" w:cstheme="minorHAnsi"/>
    </w:rPr>
  </w:style>
  <w:style w:type="paragraph" w:styleId="Heading4">
    <w:name w:val="heading 4"/>
    <w:basedOn w:val="Normal"/>
    <w:next w:val="Normal"/>
    <w:link w:val="Heading4Char"/>
    <w:uiPriority w:val="9"/>
    <w:semiHidden/>
    <w:unhideWhenUsed/>
    <w:qFormat/>
    <w:rsid w:val="00434ABB"/>
    <w:pPr>
      <w:keepNext/>
      <w:keepLines/>
      <w:numPr>
        <w:ilvl w:val="3"/>
        <w:numId w:val="1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56B24"/>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6B24"/>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6B24"/>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6B2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6B2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33C6"/>
    <w:pPr>
      <w:spacing w:after="24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3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646C"/>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177D24"/>
    <w:rPr>
      <w:rFonts w:asciiTheme="majorHAnsi" w:eastAsiaTheme="majorEastAsia" w:hAnsiTheme="majorHAnsi" w:cstheme="majorBidi"/>
      <w:color w:val="2E74B5" w:themeColor="accent1" w:themeShade="BF"/>
      <w:szCs w:val="26"/>
    </w:rPr>
  </w:style>
  <w:style w:type="character" w:customStyle="1" w:styleId="Heading3Char">
    <w:name w:val="Heading 3 Char"/>
    <w:basedOn w:val="DefaultParagraphFont"/>
    <w:link w:val="Heading3"/>
    <w:uiPriority w:val="9"/>
    <w:rsid w:val="000F6724"/>
    <w:rPr>
      <w:rFonts w:eastAsiaTheme="majorEastAsia" w:cstheme="minorHAnsi"/>
    </w:rPr>
  </w:style>
  <w:style w:type="character" w:styleId="CommentReference">
    <w:name w:val="annotation reference"/>
    <w:uiPriority w:val="99"/>
    <w:rsid w:val="008C431F"/>
    <w:rPr>
      <w:sz w:val="16"/>
      <w:szCs w:val="16"/>
    </w:rPr>
  </w:style>
  <w:style w:type="paragraph" w:styleId="CommentText">
    <w:name w:val="annotation text"/>
    <w:basedOn w:val="Normal"/>
    <w:link w:val="CommentTextChar"/>
    <w:autoRedefine/>
    <w:uiPriority w:val="99"/>
    <w:qFormat/>
    <w:rsid w:val="003B1167"/>
    <w:pPr>
      <w:spacing w:after="120" w:line="240" w:lineRule="auto"/>
    </w:pPr>
    <w:rPr>
      <w:rFonts w:ascii="Calibri" w:eastAsia="Times New Roman" w:hAnsi="Calibri" w:cs="Times New Roman"/>
      <w:szCs w:val="20"/>
      <w:lang w:eastAsia="en-CA"/>
    </w:rPr>
  </w:style>
  <w:style w:type="character" w:customStyle="1" w:styleId="CommentTextChar">
    <w:name w:val="Comment Text Char"/>
    <w:basedOn w:val="DefaultParagraphFont"/>
    <w:link w:val="CommentText"/>
    <w:uiPriority w:val="99"/>
    <w:rsid w:val="003B1167"/>
    <w:rPr>
      <w:rFonts w:ascii="Calibri" w:eastAsia="Times New Roman" w:hAnsi="Calibri" w:cs="Times New Roman"/>
      <w:szCs w:val="20"/>
      <w:lang w:eastAsia="en-CA"/>
    </w:rPr>
  </w:style>
  <w:style w:type="paragraph" w:styleId="ListParagraph">
    <w:name w:val="List Paragraph"/>
    <w:basedOn w:val="Normal"/>
    <w:uiPriority w:val="34"/>
    <w:qFormat/>
    <w:rsid w:val="006D74FD"/>
    <w:pPr>
      <w:ind w:left="720"/>
      <w:contextualSpacing/>
    </w:pPr>
  </w:style>
  <w:style w:type="paragraph" w:styleId="Header">
    <w:name w:val="header"/>
    <w:basedOn w:val="Normal"/>
    <w:link w:val="HeaderChar"/>
    <w:uiPriority w:val="99"/>
    <w:unhideWhenUsed/>
    <w:rsid w:val="0029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50"/>
  </w:style>
  <w:style w:type="paragraph" w:styleId="Footer">
    <w:name w:val="footer"/>
    <w:basedOn w:val="Normal"/>
    <w:link w:val="FooterChar"/>
    <w:uiPriority w:val="99"/>
    <w:unhideWhenUsed/>
    <w:rsid w:val="0029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50"/>
  </w:style>
  <w:style w:type="character" w:styleId="PlaceholderText">
    <w:name w:val="Placeholder Text"/>
    <w:basedOn w:val="DefaultParagraphFont"/>
    <w:uiPriority w:val="99"/>
    <w:semiHidden/>
    <w:rsid w:val="009B1F1D"/>
    <w:rPr>
      <w:color w:val="808080"/>
    </w:rPr>
  </w:style>
  <w:style w:type="paragraph" w:customStyle="1" w:styleId="HeaderAndFooter">
    <w:name w:val="HeaderAndFooter"/>
    <w:basedOn w:val="Footer"/>
    <w:link w:val="HeaderAndFooterChar"/>
    <w:qFormat/>
    <w:rsid w:val="009B1F1D"/>
    <w:rPr>
      <w:sz w:val="16"/>
    </w:rPr>
  </w:style>
  <w:style w:type="paragraph" w:styleId="TOCHeading">
    <w:name w:val="TOC Heading"/>
    <w:basedOn w:val="Heading1"/>
    <w:next w:val="Normal"/>
    <w:uiPriority w:val="39"/>
    <w:unhideWhenUsed/>
    <w:qFormat/>
    <w:rsid w:val="009B1F1D"/>
    <w:pPr>
      <w:numPr>
        <w:numId w:val="0"/>
      </w:numPr>
      <w:outlineLvl w:val="9"/>
    </w:pPr>
    <w:rPr>
      <w:lang w:val="en-US"/>
    </w:rPr>
  </w:style>
  <w:style w:type="character" w:customStyle="1" w:styleId="HeaderAndFooterChar">
    <w:name w:val="HeaderAndFooter Char"/>
    <w:basedOn w:val="FooterChar"/>
    <w:link w:val="HeaderAndFooter"/>
    <w:rsid w:val="009B1F1D"/>
    <w:rPr>
      <w:sz w:val="16"/>
    </w:rPr>
  </w:style>
  <w:style w:type="paragraph" w:styleId="TOC1">
    <w:name w:val="toc 1"/>
    <w:basedOn w:val="Normal"/>
    <w:next w:val="Normal"/>
    <w:autoRedefine/>
    <w:uiPriority w:val="39"/>
    <w:unhideWhenUsed/>
    <w:rsid w:val="00C63400"/>
    <w:pPr>
      <w:tabs>
        <w:tab w:val="left" w:pos="440"/>
        <w:tab w:val="left" w:pos="884"/>
        <w:tab w:val="right" w:leader="dot" w:pos="9350"/>
      </w:tabs>
      <w:spacing w:before="120" w:after="120" w:line="240" w:lineRule="auto"/>
      <w:ind w:left="884" w:hanging="442"/>
    </w:pPr>
  </w:style>
  <w:style w:type="paragraph" w:styleId="TOC2">
    <w:name w:val="toc 2"/>
    <w:basedOn w:val="Normal"/>
    <w:next w:val="Normal"/>
    <w:autoRedefine/>
    <w:uiPriority w:val="39"/>
    <w:unhideWhenUsed/>
    <w:rsid w:val="009B1F1D"/>
    <w:pPr>
      <w:spacing w:after="100"/>
      <w:ind w:left="220"/>
    </w:pPr>
  </w:style>
  <w:style w:type="paragraph" w:styleId="TOC3">
    <w:name w:val="toc 3"/>
    <w:basedOn w:val="Normal"/>
    <w:next w:val="Normal"/>
    <w:autoRedefine/>
    <w:uiPriority w:val="39"/>
    <w:unhideWhenUsed/>
    <w:rsid w:val="009B1F1D"/>
    <w:pPr>
      <w:spacing w:after="100"/>
      <w:ind w:left="440"/>
    </w:pPr>
  </w:style>
  <w:style w:type="character" w:styleId="Hyperlink">
    <w:name w:val="Hyperlink"/>
    <w:basedOn w:val="DefaultParagraphFont"/>
    <w:uiPriority w:val="99"/>
    <w:unhideWhenUsed/>
    <w:rsid w:val="009B1F1D"/>
    <w:rPr>
      <w:color w:val="0563C1" w:themeColor="hyperlink"/>
      <w:u w:val="single"/>
    </w:rPr>
  </w:style>
  <w:style w:type="paragraph" w:styleId="BalloonText">
    <w:name w:val="Balloon Text"/>
    <w:basedOn w:val="Normal"/>
    <w:link w:val="BalloonTextChar"/>
    <w:uiPriority w:val="99"/>
    <w:semiHidden/>
    <w:unhideWhenUsed/>
    <w:rsid w:val="00D528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8F3"/>
    <w:rPr>
      <w:rFonts w:ascii="Lucida Grande" w:hAnsi="Lucida Grande"/>
      <w:sz w:val="18"/>
      <w:szCs w:val="18"/>
    </w:rPr>
  </w:style>
  <w:style w:type="paragraph" w:customStyle="1" w:styleId="NoParagraphStyle">
    <w:name w:val="[No Paragraph Style]"/>
    <w:rsid w:val="00697E7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customStyle="1" w:styleId="Tablesubhead1">
    <w:name w:val="Table subhead1"/>
    <w:basedOn w:val="Normal"/>
    <w:uiPriority w:val="99"/>
    <w:rsid w:val="00697E75"/>
    <w:pPr>
      <w:widowControl w:val="0"/>
      <w:tabs>
        <w:tab w:val="left" w:pos="360"/>
      </w:tabs>
      <w:suppressAutoHyphens/>
      <w:autoSpaceDE w:val="0"/>
      <w:autoSpaceDN w:val="0"/>
      <w:adjustRightInd w:val="0"/>
      <w:spacing w:after="180" w:line="288" w:lineRule="auto"/>
      <w:textAlignment w:val="center"/>
    </w:pPr>
    <w:rPr>
      <w:rFonts w:ascii="Arial Narrow" w:eastAsiaTheme="minorEastAsia" w:hAnsi="Arial Narrow" w:cs="Interstate Cond Mono"/>
      <w:caps/>
      <w:color w:val="FFFFFF" w:themeColor="background1"/>
      <w:w w:val="110"/>
      <w:sz w:val="24"/>
      <w:szCs w:val="24"/>
      <w:lang w:val="en-US"/>
    </w:rPr>
  </w:style>
  <w:style w:type="table" w:styleId="TableGrid">
    <w:name w:val="Table Grid"/>
    <w:basedOn w:val="TableNormal"/>
    <w:rsid w:val="0043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34ABB"/>
    <w:rPr>
      <w:rFonts w:asciiTheme="majorHAnsi" w:eastAsiaTheme="majorEastAsia" w:hAnsiTheme="majorHAnsi" w:cstheme="majorBidi"/>
      <w:b/>
      <w:bCs/>
      <w:i/>
      <w:iCs/>
      <w:color w:val="5B9BD5" w:themeColor="accent1"/>
    </w:rPr>
  </w:style>
  <w:style w:type="paragraph" w:styleId="BodyText">
    <w:name w:val="Body Text"/>
    <w:basedOn w:val="NoParagraphStyle"/>
    <w:link w:val="BodyTextChar"/>
    <w:uiPriority w:val="99"/>
    <w:rsid w:val="00F70CB0"/>
    <w:pPr>
      <w:tabs>
        <w:tab w:val="left" w:pos="360"/>
      </w:tabs>
      <w:suppressAutoHyphens/>
      <w:spacing w:after="180" w:line="300" w:lineRule="atLeast"/>
    </w:pPr>
    <w:rPr>
      <w:rFonts w:ascii="Arial" w:hAnsi="Arial" w:cs="Helvetica CE 55 Roman"/>
      <w:spacing w:val="4"/>
      <w:sz w:val="21"/>
      <w:szCs w:val="21"/>
    </w:rPr>
  </w:style>
  <w:style w:type="character" w:customStyle="1" w:styleId="BodyTextChar">
    <w:name w:val="Body Text Char"/>
    <w:basedOn w:val="DefaultParagraphFont"/>
    <w:link w:val="BodyText"/>
    <w:uiPriority w:val="99"/>
    <w:rsid w:val="00F70CB0"/>
    <w:rPr>
      <w:rFonts w:ascii="Arial" w:eastAsiaTheme="minorEastAsia" w:hAnsi="Arial" w:cs="Helvetica CE 55 Roman"/>
      <w:color w:val="000000"/>
      <w:spacing w:val="4"/>
      <w:sz w:val="21"/>
      <w:szCs w:val="21"/>
      <w:lang w:val="en-US"/>
    </w:rPr>
  </w:style>
  <w:style w:type="paragraph" w:customStyle="1" w:styleId="Caption-table">
    <w:name w:val="Caption-table"/>
    <w:basedOn w:val="NoParagraphStyle"/>
    <w:uiPriority w:val="99"/>
    <w:rsid w:val="00F70CB0"/>
    <w:pPr>
      <w:suppressAutoHyphens/>
      <w:spacing w:before="120" w:after="180" w:line="300" w:lineRule="atLeast"/>
      <w:ind w:left="450" w:hanging="450"/>
    </w:pPr>
    <w:rPr>
      <w:rFonts w:ascii="Arial" w:hAnsi="Arial" w:cs="Helvetica CE 55 Roman"/>
      <w:b/>
      <w:bCs/>
      <w:spacing w:val="4"/>
      <w:sz w:val="21"/>
      <w:szCs w:val="21"/>
    </w:rPr>
  </w:style>
  <w:style w:type="paragraph" w:customStyle="1" w:styleId="Tabletext">
    <w:name w:val="Table text"/>
    <w:basedOn w:val="NoParagraphStyle"/>
    <w:uiPriority w:val="99"/>
    <w:rsid w:val="00F70CB0"/>
    <w:pPr>
      <w:tabs>
        <w:tab w:val="left" w:pos="360"/>
      </w:tabs>
      <w:suppressAutoHyphens/>
      <w:spacing w:after="180" w:line="235" w:lineRule="atLeast"/>
    </w:pPr>
    <w:rPr>
      <w:rFonts w:ascii="Arial" w:hAnsi="Arial" w:cs="Helvetica CE 55 Roman"/>
      <w:color w:val="4F4E4A"/>
      <w:spacing w:val="2"/>
      <w:sz w:val="20"/>
      <w:szCs w:val="21"/>
    </w:rPr>
  </w:style>
  <w:style w:type="paragraph" w:customStyle="1" w:styleId="Bullettext-indent">
    <w:name w:val="Bullet text - indent"/>
    <w:basedOn w:val="BodyText"/>
    <w:uiPriority w:val="99"/>
    <w:rsid w:val="000E2B22"/>
    <w:pPr>
      <w:tabs>
        <w:tab w:val="clear" w:pos="360"/>
        <w:tab w:val="left" w:pos="585"/>
      </w:tabs>
      <w:ind w:left="585" w:hanging="225"/>
    </w:pPr>
  </w:style>
  <w:style w:type="paragraph" w:styleId="FootnoteText">
    <w:name w:val="footnote text"/>
    <w:basedOn w:val="Normal"/>
    <w:link w:val="FootnoteTextChar"/>
    <w:uiPriority w:val="99"/>
    <w:unhideWhenUsed/>
    <w:rsid w:val="006A2D3B"/>
    <w:pPr>
      <w:spacing w:after="0" w:line="240" w:lineRule="auto"/>
    </w:pPr>
    <w:rPr>
      <w:sz w:val="24"/>
      <w:szCs w:val="24"/>
    </w:rPr>
  </w:style>
  <w:style w:type="character" w:customStyle="1" w:styleId="FootnoteTextChar">
    <w:name w:val="Footnote Text Char"/>
    <w:basedOn w:val="DefaultParagraphFont"/>
    <w:link w:val="FootnoteText"/>
    <w:uiPriority w:val="99"/>
    <w:rsid w:val="006A2D3B"/>
    <w:rPr>
      <w:sz w:val="24"/>
      <w:szCs w:val="24"/>
    </w:rPr>
  </w:style>
  <w:style w:type="character" w:styleId="FootnoteReference">
    <w:name w:val="footnote reference"/>
    <w:basedOn w:val="DefaultParagraphFont"/>
    <w:uiPriority w:val="99"/>
    <w:unhideWhenUsed/>
    <w:rsid w:val="006A2D3B"/>
    <w:rPr>
      <w:vertAlign w:val="superscript"/>
    </w:rPr>
  </w:style>
  <w:style w:type="paragraph" w:styleId="Revision">
    <w:name w:val="Revision"/>
    <w:hidden/>
    <w:uiPriority w:val="99"/>
    <w:semiHidden/>
    <w:rsid w:val="007411ED"/>
    <w:pPr>
      <w:spacing w:after="0" w:line="240" w:lineRule="auto"/>
    </w:pPr>
  </w:style>
  <w:style w:type="paragraph" w:customStyle="1" w:styleId="Default">
    <w:name w:val="Default"/>
    <w:rsid w:val="002A4744"/>
    <w:pPr>
      <w:widowControl w:val="0"/>
      <w:autoSpaceDE w:val="0"/>
      <w:autoSpaceDN w:val="0"/>
      <w:adjustRightInd w:val="0"/>
      <w:spacing w:after="0" w:line="240" w:lineRule="auto"/>
    </w:pPr>
    <w:rPr>
      <w:rFonts w:ascii="Arial" w:hAnsi="Arial" w:cs="Arial"/>
      <w:color w:val="000000"/>
      <w:sz w:val="24"/>
      <w:szCs w:val="24"/>
      <w:lang w:val="en-US"/>
    </w:rPr>
  </w:style>
  <w:style w:type="character" w:styleId="IntenseReference">
    <w:name w:val="Intense Reference"/>
    <w:aliases w:val="RESPONSES"/>
    <w:basedOn w:val="DefaultParagraphFont"/>
    <w:uiPriority w:val="32"/>
    <w:qFormat/>
    <w:rsid w:val="00202B18"/>
    <w:rPr>
      <w:rFonts w:ascii="Verdana" w:hAnsi="Verdana"/>
      <w:b w:val="0"/>
      <w:bCs/>
      <w:i w:val="0"/>
      <w:caps w:val="0"/>
      <w:smallCaps w:val="0"/>
      <w:color w:val="C00000"/>
      <w:spacing w:val="5"/>
      <w:sz w:val="20"/>
      <w:u w:val="single" w:color="A6A6A6" w:themeColor="background1" w:themeShade="A6"/>
    </w:rPr>
  </w:style>
  <w:style w:type="paragraph" w:styleId="CommentSubject">
    <w:name w:val="annotation subject"/>
    <w:basedOn w:val="CommentText"/>
    <w:next w:val="CommentText"/>
    <w:link w:val="CommentSubjectChar"/>
    <w:uiPriority w:val="99"/>
    <w:semiHidden/>
    <w:unhideWhenUsed/>
    <w:rsid w:val="00B503B9"/>
    <w:pPr>
      <w:spacing w:after="160"/>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B503B9"/>
    <w:rPr>
      <w:rFonts w:ascii="Calibri" w:eastAsia="Times New Roman" w:hAnsi="Calibri" w:cs="Times New Roman"/>
      <w:b/>
      <w:bCs/>
      <w:sz w:val="20"/>
      <w:szCs w:val="20"/>
      <w:lang w:eastAsia="en-CA"/>
    </w:rPr>
  </w:style>
  <w:style w:type="character" w:styleId="FollowedHyperlink">
    <w:name w:val="FollowedHyperlink"/>
    <w:basedOn w:val="DefaultParagraphFont"/>
    <w:uiPriority w:val="99"/>
    <w:semiHidden/>
    <w:unhideWhenUsed/>
    <w:rsid w:val="00002D3F"/>
    <w:rPr>
      <w:color w:val="954F72" w:themeColor="followedHyperlink"/>
      <w:u w:val="single"/>
    </w:rPr>
  </w:style>
  <w:style w:type="paragraph" w:styleId="DocumentMap">
    <w:name w:val="Document Map"/>
    <w:basedOn w:val="Normal"/>
    <w:link w:val="DocumentMapChar"/>
    <w:uiPriority w:val="99"/>
    <w:semiHidden/>
    <w:unhideWhenUsed/>
    <w:rsid w:val="000B16C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16C3"/>
    <w:rPr>
      <w:rFonts w:ascii="Lucida Grande" w:hAnsi="Lucida Grande" w:cs="Lucida Grande"/>
      <w:sz w:val="24"/>
      <w:szCs w:val="24"/>
    </w:rPr>
  </w:style>
  <w:style w:type="character" w:styleId="Strong">
    <w:name w:val="Strong"/>
    <w:uiPriority w:val="22"/>
    <w:qFormat/>
    <w:rsid w:val="0061626F"/>
    <w:rPr>
      <w:b/>
      <w:bCs/>
    </w:rPr>
  </w:style>
  <w:style w:type="character" w:customStyle="1" w:styleId="Heading5Char">
    <w:name w:val="Heading 5 Char"/>
    <w:basedOn w:val="DefaultParagraphFont"/>
    <w:link w:val="Heading5"/>
    <w:uiPriority w:val="9"/>
    <w:semiHidden/>
    <w:rsid w:val="00056B2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56B2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56B2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56B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6B2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rsid w:val="00F7448D"/>
    <w:rPr>
      <w:color w:val="605E5C"/>
      <w:shd w:val="clear" w:color="auto" w:fill="E1DFDD"/>
    </w:rPr>
  </w:style>
  <w:style w:type="character" w:customStyle="1" w:styleId="normaltextrun">
    <w:name w:val="normaltextrun"/>
    <w:basedOn w:val="DefaultParagraphFont"/>
    <w:rsid w:val="00593095"/>
  </w:style>
  <w:style w:type="character" w:customStyle="1" w:styleId="apple-converted-space">
    <w:name w:val="apple-converted-space"/>
    <w:basedOn w:val="DefaultParagraphFont"/>
    <w:rsid w:val="00593095"/>
  </w:style>
  <w:style w:type="character" w:customStyle="1" w:styleId="eop">
    <w:name w:val="eop"/>
    <w:basedOn w:val="DefaultParagraphFont"/>
    <w:rsid w:val="00593095"/>
  </w:style>
  <w:style w:type="paragraph" w:customStyle="1" w:styleId="paragraph">
    <w:name w:val="paragraph"/>
    <w:basedOn w:val="Normal"/>
    <w:rsid w:val="00593095"/>
    <w:pPr>
      <w:spacing w:before="100" w:beforeAutospacing="1" w:after="100" w:afterAutospacing="1" w:line="240" w:lineRule="auto"/>
    </w:pPr>
    <w:rPr>
      <w:rFonts w:ascii="Calibri" w:eastAsia="Times New Roman" w:hAnsi="Calibri" w:cs="Calibri"/>
      <w:sz w:val="24"/>
      <w:szCs w:val="24"/>
    </w:rPr>
  </w:style>
  <w:style w:type="character" w:customStyle="1" w:styleId="superscript">
    <w:name w:val="superscript"/>
    <w:basedOn w:val="DefaultParagraphFont"/>
    <w:rsid w:val="00712515"/>
  </w:style>
  <w:style w:type="numbering" w:customStyle="1" w:styleId="CurrentList1">
    <w:name w:val="Current List1"/>
    <w:uiPriority w:val="99"/>
    <w:rsid w:val="007D799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07">
      <w:bodyDiv w:val="1"/>
      <w:marLeft w:val="0"/>
      <w:marRight w:val="0"/>
      <w:marTop w:val="0"/>
      <w:marBottom w:val="0"/>
      <w:divBdr>
        <w:top w:val="none" w:sz="0" w:space="0" w:color="auto"/>
        <w:left w:val="none" w:sz="0" w:space="0" w:color="auto"/>
        <w:bottom w:val="none" w:sz="0" w:space="0" w:color="auto"/>
        <w:right w:val="none" w:sz="0" w:space="0" w:color="auto"/>
      </w:divBdr>
    </w:div>
    <w:div w:id="22245107">
      <w:bodyDiv w:val="1"/>
      <w:marLeft w:val="0"/>
      <w:marRight w:val="0"/>
      <w:marTop w:val="0"/>
      <w:marBottom w:val="0"/>
      <w:divBdr>
        <w:top w:val="none" w:sz="0" w:space="0" w:color="auto"/>
        <w:left w:val="none" w:sz="0" w:space="0" w:color="auto"/>
        <w:bottom w:val="none" w:sz="0" w:space="0" w:color="auto"/>
        <w:right w:val="none" w:sz="0" w:space="0" w:color="auto"/>
      </w:divBdr>
    </w:div>
    <w:div w:id="83304799">
      <w:bodyDiv w:val="1"/>
      <w:marLeft w:val="0"/>
      <w:marRight w:val="0"/>
      <w:marTop w:val="0"/>
      <w:marBottom w:val="0"/>
      <w:divBdr>
        <w:top w:val="none" w:sz="0" w:space="0" w:color="auto"/>
        <w:left w:val="none" w:sz="0" w:space="0" w:color="auto"/>
        <w:bottom w:val="none" w:sz="0" w:space="0" w:color="auto"/>
        <w:right w:val="none" w:sz="0" w:space="0" w:color="auto"/>
      </w:divBdr>
    </w:div>
    <w:div w:id="121270014">
      <w:bodyDiv w:val="1"/>
      <w:marLeft w:val="0"/>
      <w:marRight w:val="0"/>
      <w:marTop w:val="0"/>
      <w:marBottom w:val="0"/>
      <w:divBdr>
        <w:top w:val="none" w:sz="0" w:space="0" w:color="auto"/>
        <w:left w:val="none" w:sz="0" w:space="0" w:color="auto"/>
        <w:bottom w:val="none" w:sz="0" w:space="0" w:color="auto"/>
        <w:right w:val="none" w:sz="0" w:space="0" w:color="auto"/>
      </w:divBdr>
    </w:div>
    <w:div w:id="194778978">
      <w:bodyDiv w:val="1"/>
      <w:marLeft w:val="0"/>
      <w:marRight w:val="0"/>
      <w:marTop w:val="0"/>
      <w:marBottom w:val="0"/>
      <w:divBdr>
        <w:top w:val="none" w:sz="0" w:space="0" w:color="auto"/>
        <w:left w:val="none" w:sz="0" w:space="0" w:color="auto"/>
        <w:bottom w:val="none" w:sz="0" w:space="0" w:color="auto"/>
        <w:right w:val="none" w:sz="0" w:space="0" w:color="auto"/>
      </w:divBdr>
    </w:div>
    <w:div w:id="247733406">
      <w:bodyDiv w:val="1"/>
      <w:marLeft w:val="0"/>
      <w:marRight w:val="0"/>
      <w:marTop w:val="0"/>
      <w:marBottom w:val="0"/>
      <w:divBdr>
        <w:top w:val="none" w:sz="0" w:space="0" w:color="auto"/>
        <w:left w:val="none" w:sz="0" w:space="0" w:color="auto"/>
        <w:bottom w:val="none" w:sz="0" w:space="0" w:color="auto"/>
        <w:right w:val="none" w:sz="0" w:space="0" w:color="auto"/>
      </w:divBdr>
    </w:div>
    <w:div w:id="267202097">
      <w:bodyDiv w:val="1"/>
      <w:marLeft w:val="0"/>
      <w:marRight w:val="0"/>
      <w:marTop w:val="0"/>
      <w:marBottom w:val="0"/>
      <w:divBdr>
        <w:top w:val="none" w:sz="0" w:space="0" w:color="auto"/>
        <w:left w:val="none" w:sz="0" w:space="0" w:color="auto"/>
        <w:bottom w:val="none" w:sz="0" w:space="0" w:color="auto"/>
        <w:right w:val="none" w:sz="0" w:space="0" w:color="auto"/>
      </w:divBdr>
    </w:div>
    <w:div w:id="365058509">
      <w:bodyDiv w:val="1"/>
      <w:marLeft w:val="0"/>
      <w:marRight w:val="0"/>
      <w:marTop w:val="0"/>
      <w:marBottom w:val="0"/>
      <w:divBdr>
        <w:top w:val="none" w:sz="0" w:space="0" w:color="auto"/>
        <w:left w:val="none" w:sz="0" w:space="0" w:color="auto"/>
        <w:bottom w:val="none" w:sz="0" w:space="0" w:color="auto"/>
        <w:right w:val="none" w:sz="0" w:space="0" w:color="auto"/>
      </w:divBdr>
    </w:div>
    <w:div w:id="420954765">
      <w:bodyDiv w:val="1"/>
      <w:marLeft w:val="0"/>
      <w:marRight w:val="0"/>
      <w:marTop w:val="0"/>
      <w:marBottom w:val="0"/>
      <w:divBdr>
        <w:top w:val="none" w:sz="0" w:space="0" w:color="auto"/>
        <w:left w:val="none" w:sz="0" w:space="0" w:color="auto"/>
        <w:bottom w:val="none" w:sz="0" w:space="0" w:color="auto"/>
        <w:right w:val="none" w:sz="0" w:space="0" w:color="auto"/>
      </w:divBdr>
      <w:divsChild>
        <w:div w:id="1681355005">
          <w:marLeft w:val="0"/>
          <w:marRight w:val="0"/>
          <w:marTop w:val="0"/>
          <w:marBottom w:val="0"/>
          <w:divBdr>
            <w:top w:val="none" w:sz="0" w:space="0" w:color="auto"/>
            <w:left w:val="none" w:sz="0" w:space="0" w:color="auto"/>
            <w:bottom w:val="none" w:sz="0" w:space="0" w:color="auto"/>
            <w:right w:val="none" w:sz="0" w:space="0" w:color="auto"/>
          </w:divBdr>
        </w:div>
        <w:div w:id="33117624">
          <w:marLeft w:val="0"/>
          <w:marRight w:val="0"/>
          <w:marTop w:val="0"/>
          <w:marBottom w:val="0"/>
          <w:divBdr>
            <w:top w:val="none" w:sz="0" w:space="0" w:color="auto"/>
            <w:left w:val="none" w:sz="0" w:space="0" w:color="auto"/>
            <w:bottom w:val="none" w:sz="0" w:space="0" w:color="auto"/>
            <w:right w:val="none" w:sz="0" w:space="0" w:color="auto"/>
          </w:divBdr>
        </w:div>
      </w:divsChild>
    </w:div>
    <w:div w:id="479423122">
      <w:bodyDiv w:val="1"/>
      <w:marLeft w:val="0"/>
      <w:marRight w:val="0"/>
      <w:marTop w:val="0"/>
      <w:marBottom w:val="0"/>
      <w:divBdr>
        <w:top w:val="none" w:sz="0" w:space="0" w:color="auto"/>
        <w:left w:val="none" w:sz="0" w:space="0" w:color="auto"/>
        <w:bottom w:val="none" w:sz="0" w:space="0" w:color="auto"/>
        <w:right w:val="none" w:sz="0" w:space="0" w:color="auto"/>
      </w:divBdr>
    </w:div>
    <w:div w:id="494076511">
      <w:bodyDiv w:val="1"/>
      <w:marLeft w:val="0"/>
      <w:marRight w:val="0"/>
      <w:marTop w:val="0"/>
      <w:marBottom w:val="0"/>
      <w:divBdr>
        <w:top w:val="none" w:sz="0" w:space="0" w:color="auto"/>
        <w:left w:val="none" w:sz="0" w:space="0" w:color="auto"/>
        <w:bottom w:val="none" w:sz="0" w:space="0" w:color="auto"/>
        <w:right w:val="none" w:sz="0" w:space="0" w:color="auto"/>
      </w:divBdr>
    </w:div>
    <w:div w:id="543567081">
      <w:bodyDiv w:val="1"/>
      <w:marLeft w:val="0"/>
      <w:marRight w:val="0"/>
      <w:marTop w:val="0"/>
      <w:marBottom w:val="0"/>
      <w:divBdr>
        <w:top w:val="none" w:sz="0" w:space="0" w:color="auto"/>
        <w:left w:val="none" w:sz="0" w:space="0" w:color="auto"/>
        <w:bottom w:val="none" w:sz="0" w:space="0" w:color="auto"/>
        <w:right w:val="none" w:sz="0" w:space="0" w:color="auto"/>
      </w:divBdr>
    </w:div>
    <w:div w:id="575361809">
      <w:bodyDiv w:val="1"/>
      <w:marLeft w:val="0"/>
      <w:marRight w:val="0"/>
      <w:marTop w:val="0"/>
      <w:marBottom w:val="0"/>
      <w:divBdr>
        <w:top w:val="none" w:sz="0" w:space="0" w:color="auto"/>
        <w:left w:val="none" w:sz="0" w:space="0" w:color="auto"/>
        <w:bottom w:val="none" w:sz="0" w:space="0" w:color="auto"/>
        <w:right w:val="none" w:sz="0" w:space="0" w:color="auto"/>
      </w:divBdr>
    </w:div>
    <w:div w:id="600841219">
      <w:bodyDiv w:val="1"/>
      <w:marLeft w:val="0"/>
      <w:marRight w:val="0"/>
      <w:marTop w:val="0"/>
      <w:marBottom w:val="0"/>
      <w:divBdr>
        <w:top w:val="none" w:sz="0" w:space="0" w:color="auto"/>
        <w:left w:val="none" w:sz="0" w:space="0" w:color="auto"/>
        <w:bottom w:val="none" w:sz="0" w:space="0" w:color="auto"/>
        <w:right w:val="none" w:sz="0" w:space="0" w:color="auto"/>
      </w:divBdr>
    </w:div>
    <w:div w:id="616300576">
      <w:bodyDiv w:val="1"/>
      <w:marLeft w:val="0"/>
      <w:marRight w:val="0"/>
      <w:marTop w:val="0"/>
      <w:marBottom w:val="0"/>
      <w:divBdr>
        <w:top w:val="none" w:sz="0" w:space="0" w:color="auto"/>
        <w:left w:val="none" w:sz="0" w:space="0" w:color="auto"/>
        <w:bottom w:val="none" w:sz="0" w:space="0" w:color="auto"/>
        <w:right w:val="none" w:sz="0" w:space="0" w:color="auto"/>
      </w:divBdr>
    </w:div>
    <w:div w:id="619458531">
      <w:bodyDiv w:val="1"/>
      <w:marLeft w:val="0"/>
      <w:marRight w:val="0"/>
      <w:marTop w:val="0"/>
      <w:marBottom w:val="0"/>
      <w:divBdr>
        <w:top w:val="none" w:sz="0" w:space="0" w:color="auto"/>
        <w:left w:val="none" w:sz="0" w:space="0" w:color="auto"/>
        <w:bottom w:val="none" w:sz="0" w:space="0" w:color="auto"/>
        <w:right w:val="none" w:sz="0" w:space="0" w:color="auto"/>
      </w:divBdr>
    </w:div>
    <w:div w:id="658269659">
      <w:bodyDiv w:val="1"/>
      <w:marLeft w:val="0"/>
      <w:marRight w:val="0"/>
      <w:marTop w:val="0"/>
      <w:marBottom w:val="0"/>
      <w:divBdr>
        <w:top w:val="none" w:sz="0" w:space="0" w:color="auto"/>
        <w:left w:val="none" w:sz="0" w:space="0" w:color="auto"/>
        <w:bottom w:val="none" w:sz="0" w:space="0" w:color="auto"/>
        <w:right w:val="none" w:sz="0" w:space="0" w:color="auto"/>
      </w:divBdr>
    </w:div>
    <w:div w:id="664627153">
      <w:bodyDiv w:val="1"/>
      <w:marLeft w:val="0"/>
      <w:marRight w:val="0"/>
      <w:marTop w:val="0"/>
      <w:marBottom w:val="0"/>
      <w:divBdr>
        <w:top w:val="none" w:sz="0" w:space="0" w:color="auto"/>
        <w:left w:val="none" w:sz="0" w:space="0" w:color="auto"/>
        <w:bottom w:val="none" w:sz="0" w:space="0" w:color="auto"/>
        <w:right w:val="none" w:sz="0" w:space="0" w:color="auto"/>
      </w:divBdr>
    </w:div>
    <w:div w:id="710541541">
      <w:bodyDiv w:val="1"/>
      <w:marLeft w:val="0"/>
      <w:marRight w:val="0"/>
      <w:marTop w:val="0"/>
      <w:marBottom w:val="0"/>
      <w:divBdr>
        <w:top w:val="none" w:sz="0" w:space="0" w:color="auto"/>
        <w:left w:val="none" w:sz="0" w:space="0" w:color="auto"/>
        <w:bottom w:val="none" w:sz="0" w:space="0" w:color="auto"/>
        <w:right w:val="none" w:sz="0" w:space="0" w:color="auto"/>
      </w:divBdr>
    </w:div>
    <w:div w:id="801849661">
      <w:bodyDiv w:val="1"/>
      <w:marLeft w:val="0"/>
      <w:marRight w:val="0"/>
      <w:marTop w:val="0"/>
      <w:marBottom w:val="0"/>
      <w:divBdr>
        <w:top w:val="none" w:sz="0" w:space="0" w:color="auto"/>
        <w:left w:val="none" w:sz="0" w:space="0" w:color="auto"/>
        <w:bottom w:val="none" w:sz="0" w:space="0" w:color="auto"/>
        <w:right w:val="none" w:sz="0" w:space="0" w:color="auto"/>
      </w:divBdr>
    </w:div>
    <w:div w:id="850491389">
      <w:bodyDiv w:val="1"/>
      <w:marLeft w:val="0"/>
      <w:marRight w:val="0"/>
      <w:marTop w:val="0"/>
      <w:marBottom w:val="0"/>
      <w:divBdr>
        <w:top w:val="none" w:sz="0" w:space="0" w:color="auto"/>
        <w:left w:val="none" w:sz="0" w:space="0" w:color="auto"/>
        <w:bottom w:val="none" w:sz="0" w:space="0" w:color="auto"/>
        <w:right w:val="none" w:sz="0" w:space="0" w:color="auto"/>
      </w:divBdr>
    </w:div>
    <w:div w:id="880482280">
      <w:bodyDiv w:val="1"/>
      <w:marLeft w:val="0"/>
      <w:marRight w:val="0"/>
      <w:marTop w:val="0"/>
      <w:marBottom w:val="0"/>
      <w:divBdr>
        <w:top w:val="none" w:sz="0" w:space="0" w:color="auto"/>
        <w:left w:val="none" w:sz="0" w:space="0" w:color="auto"/>
        <w:bottom w:val="none" w:sz="0" w:space="0" w:color="auto"/>
        <w:right w:val="none" w:sz="0" w:space="0" w:color="auto"/>
      </w:divBdr>
    </w:div>
    <w:div w:id="903102884">
      <w:bodyDiv w:val="1"/>
      <w:marLeft w:val="0"/>
      <w:marRight w:val="0"/>
      <w:marTop w:val="0"/>
      <w:marBottom w:val="0"/>
      <w:divBdr>
        <w:top w:val="none" w:sz="0" w:space="0" w:color="auto"/>
        <w:left w:val="none" w:sz="0" w:space="0" w:color="auto"/>
        <w:bottom w:val="none" w:sz="0" w:space="0" w:color="auto"/>
        <w:right w:val="none" w:sz="0" w:space="0" w:color="auto"/>
      </w:divBdr>
    </w:div>
    <w:div w:id="912929825">
      <w:bodyDiv w:val="1"/>
      <w:marLeft w:val="0"/>
      <w:marRight w:val="0"/>
      <w:marTop w:val="0"/>
      <w:marBottom w:val="0"/>
      <w:divBdr>
        <w:top w:val="none" w:sz="0" w:space="0" w:color="auto"/>
        <w:left w:val="none" w:sz="0" w:space="0" w:color="auto"/>
        <w:bottom w:val="none" w:sz="0" w:space="0" w:color="auto"/>
        <w:right w:val="none" w:sz="0" w:space="0" w:color="auto"/>
      </w:divBdr>
    </w:div>
    <w:div w:id="989480873">
      <w:bodyDiv w:val="1"/>
      <w:marLeft w:val="0"/>
      <w:marRight w:val="0"/>
      <w:marTop w:val="0"/>
      <w:marBottom w:val="0"/>
      <w:divBdr>
        <w:top w:val="none" w:sz="0" w:space="0" w:color="auto"/>
        <w:left w:val="none" w:sz="0" w:space="0" w:color="auto"/>
        <w:bottom w:val="none" w:sz="0" w:space="0" w:color="auto"/>
        <w:right w:val="none" w:sz="0" w:space="0" w:color="auto"/>
      </w:divBdr>
    </w:div>
    <w:div w:id="992177984">
      <w:bodyDiv w:val="1"/>
      <w:marLeft w:val="0"/>
      <w:marRight w:val="0"/>
      <w:marTop w:val="0"/>
      <w:marBottom w:val="0"/>
      <w:divBdr>
        <w:top w:val="none" w:sz="0" w:space="0" w:color="auto"/>
        <w:left w:val="none" w:sz="0" w:space="0" w:color="auto"/>
        <w:bottom w:val="none" w:sz="0" w:space="0" w:color="auto"/>
        <w:right w:val="none" w:sz="0" w:space="0" w:color="auto"/>
      </w:divBdr>
    </w:div>
    <w:div w:id="1026981411">
      <w:bodyDiv w:val="1"/>
      <w:marLeft w:val="0"/>
      <w:marRight w:val="0"/>
      <w:marTop w:val="0"/>
      <w:marBottom w:val="0"/>
      <w:divBdr>
        <w:top w:val="none" w:sz="0" w:space="0" w:color="auto"/>
        <w:left w:val="none" w:sz="0" w:space="0" w:color="auto"/>
        <w:bottom w:val="none" w:sz="0" w:space="0" w:color="auto"/>
        <w:right w:val="none" w:sz="0" w:space="0" w:color="auto"/>
      </w:divBdr>
    </w:div>
    <w:div w:id="1034967886">
      <w:bodyDiv w:val="1"/>
      <w:marLeft w:val="0"/>
      <w:marRight w:val="0"/>
      <w:marTop w:val="0"/>
      <w:marBottom w:val="0"/>
      <w:divBdr>
        <w:top w:val="none" w:sz="0" w:space="0" w:color="auto"/>
        <w:left w:val="none" w:sz="0" w:space="0" w:color="auto"/>
        <w:bottom w:val="none" w:sz="0" w:space="0" w:color="auto"/>
        <w:right w:val="none" w:sz="0" w:space="0" w:color="auto"/>
      </w:divBdr>
      <w:divsChild>
        <w:div w:id="218828202">
          <w:marLeft w:val="0"/>
          <w:marRight w:val="0"/>
          <w:marTop w:val="0"/>
          <w:marBottom w:val="0"/>
          <w:divBdr>
            <w:top w:val="none" w:sz="0" w:space="0" w:color="auto"/>
            <w:left w:val="none" w:sz="0" w:space="0" w:color="auto"/>
            <w:bottom w:val="none" w:sz="0" w:space="0" w:color="auto"/>
            <w:right w:val="none" w:sz="0" w:space="0" w:color="auto"/>
          </w:divBdr>
        </w:div>
        <w:div w:id="1254243497">
          <w:marLeft w:val="0"/>
          <w:marRight w:val="0"/>
          <w:marTop w:val="0"/>
          <w:marBottom w:val="0"/>
          <w:divBdr>
            <w:top w:val="none" w:sz="0" w:space="0" w:color="auto"/>
            <w:left w:val="none" w:sz="0" w:space="0" w:color="auto"/>
            <w:bottom w:val="none" w:sz="0" w:space="0" w:color="auto"/>
            <w:right w:val="none" w:sz="0" w:space="0" w:color="auto"/>
          </w:divBdr>
        </w:div>
      </w:divsChild>
    </w:div>
    <w:div w:id="1082263600">
      <w:bodyDiv w:val="1"/>
      <w:marLeft w:val="0"/>
      <w:marRight w:val="0"/>
      <w:marTop w:val="0"/>
      <w:marBottom w:val="0"/>
      <w:divBdr>
        <w:top w:val="none" w:sz="0" w:space="0" w:color="auto"/>
        <w:left w:val="none" w:sz="0" w:space="0" w:color="auto"/>
        <w:bottom w:val="none" w:sz="0" w:space="0" w:color="auto"/>
        <w:right w:val="none" w:sz="0" w:space="0" w:color="auto"/>
      </w:divBdr>
    </w:div>
    <w:div w:id="1193496602">
      <w:bodyDiv w:val="1"/>
      <w:marLeft w:val="0"/>
      <w:marRight w:val="0"/>
      <w:marTop w:val="0"/>
      <w:marBottom w:val="0"/>
      <w:divBdr>
        <w:top w:val="none" w:sz="0" w:space="0" w:color="auto"/>
        <w:left w:val="none" w:sz="0" w:space="0" w:color="auto"/>
        <w:bottom w:val="none" w:sz="0" w:space="0" w:color="auto"/>
        <w:right w:val="none" w:sz="0" w:space="0" w:color="auto"/>
      </w:divBdr>
    </w:div>
    <w:div w:id="1211111857">
      <w:bodyDiv w:val="1"/>
      <w:marLeft w:val="0"/>
      <w:marRight w:val="0"/>
      <w:marTop w:val="0"/>
      <w:marBottom w:val="0"/>
      <w:divBdr>
        <w:top w:val="none" w:sz="0" w:space="0" w:color="auto"/>
        <w:left w:val="none" w:sz="0" w:space="0" w:color="auto"/>
        <w:bottom w:val="none" w:sz="0" w:space="0" w:color="auto"/>
        <w:right w:val="none" w:sz="0" w:space="0" w:color="auto"/>
      </w:divBdr>
    </w:div>
    <w:div w:id="1219440181">
      <w:bodyDiv w:val="1"/>
      <w:marLeft w:val="0"/>
      <w:marRight w:val="0"/>
      <w:marTop w:val="0"/>
      <w:marBottom w:val="0"/>
      <w:divBdr>
        <w:top w:val="none" w:sz="0" w:space="0" w:color="auto"/>
        <w:left w:val="none" w:sz="0" w:space="0" w:color="auto"/>
        <w:bottom w:val="none" w:sz="0" w:space="0" w:color="auto"/>
        <w:right w:val="none" w:sz="0" w:space="0" w:color="auto"/>
      </w:divBdr>
    </w:div>
    <w:div w:id="1221329214">
      <w:bodyDiv w:val="1"/>
      <w:marLeft w:val="0"/>
      <w:marRight w:val="0"/>
      <w:marTop w:val="0"/>
      <w:marBottom w:val="0"/>
      <w:divBdr>
        <w:top w:val="none" w:sz="0" w:space="0" w:color="auto"/>
        <w:left w:val="none" w:sz="0" w:space="0" w:color="auto"/>
        <w:bottom w:val="none" w:sz="0" w:space="0" w:color="auto"/>
        <w:right w:val="none" w:sz="0" w:space="0" w:color="auto"/>
      </w:divBdr>
    </w:div>
    <w:div w:id="1227764207">
      <w:bodyDiv w:val="1"/>
      <w:marLeft w:val="0"/>
      <w:marRight w:val="0"/>
      <w:marTop w:val="0"/>
      <w:marBottom w:val="0"/>
      <w:divBdr>
        <w:top w:val="none" w:sz="0" w:space="0" w:color="auto"/>
        <w:left w:val="none" w:sz="0" w:space="0" w:color="auto"/>
        <w:bottom w:val="none" w:sz="0" w:space="0" w:color="auto"/>
        <w:right w:val="none" w:sz="0" w:space="0" w:color="auto"/>
      </w:divBdr>
    </w:div>
    <w:div w:id="1267154266">
      <w:bodyDiv w:val="1"/>
      <w:marLeft w:val="0"/>
      <w:marRight w:val="0"/>
      <w:marTop w:val="0"/>
      <w:marBottom w:val="0"/>
      <w:divBdr>
        <w:top w:val="none" w:sz="0" w:space="0" w:color="auto"/>
        <w:left w:val="none" w:sz="0" w:space="0" w:color="auto"/>
        <w:bottom w:val="none" w:sz="0" w:space="0" w:color="auto"/>
        <w:right w:val="none" w:sz="0" w:space="0" w:color="auto"/>
      </w:divBdr>
    </w:div>
    <w:div w:id="1340232568">
      <w:bodyDiv w:val="1"/>
      <w:marLeft w:val="0"/>
      <w:marRight w:val="0"/>
      <w:marTop w:val="0"/>
      <w:marBottom w:val="0"/>
      <w:divBdr>
        <w:top w:val="none" w:sz="0" w:space="0" w:color="auto"/>
        <w:left w:val="none" w:sz="0" w:space="0" w:color="auto"/>
        <w:bottom w:val="none" w:sz="0" w:space="0" w:color="auto"/>
        <w:right w:val="none" w:sz="0" w:space="0" w:color="auto"/>
      </w:divBdr>
    </w:div>
    <w:div w:id="1377580881">
      <w:bodyDiv w:val="1"/>
      <w:marLeft w:val="0"/>
      <w:marRight w:val="0"/>
      <w:marTop w:val="0"/>
      <w:marBottom w:val="0"/>
      <w:divBdr>
        <w:top w:val="none" w:sz="0" w:space="0" w:color="auto"/>
        <w:left w:val="none" w:sz="0" w:space="0" w:color="auto"/>
        <w:bottom w:val="none" w:sz="0" w:space="0" w:color="auto"/>
        <w:right w:val="none" w:sz="0" w:space="0" w:color="auto"/>
      </w:divBdr>
    </w:div>
    <w:div w:id="1399599054">
      <w:bodyDiv w:val="1"/>
      <w:marLeft w:val="0"/>
      <w:marRight w:val="0"/>
      <w:marTop w:val="0"/>
      <w:marBottom w:val="0"/>
      <w:divBdr>
        <w:top w:val="none" w:sz="0" w:space="0" w:color="auto"/>
        <w:left w:val="none" w:sz="0" w:space="0" w:color="auto"/>
        <w:bottom w:val="none" w:sz="0" w:space="0" w:color="auto"/>
        <w:right w:val="none" w:sz="0" w:space="0" w:color="auto"/>
      </w:divBdr>
    </w:div>
    <w:div w:id="1435133642">
      <w:bodyDiv w:val="1"/>
      <w:marLeft w:val="0"/>
      <w:marRight w:val="0"/>
      <w:marTop w:val="0"/>
      <w:marBottom w:val="0"/>
      <w:divBdr>
        <w:top w:val="none" w:sz="0" w:space="0" w:color="auto"/>
        <w:left w:val="none" w:sz="0" w:space="0" w:color="auto"/>
        <w:bottom w:val="none" w:sz="0" w:space="0" w:color="auto"/>
        <w:right w:val="none" w:sz="0" w:space="0" w:color="auto"/>
      </w:divBdr>
    </w:div>
    <w:div w:id="1453591458">
      <w:bodyDiv w:val="1"/>
      <w:marLeft w:val="0"/>
      <w:marRight w:val="0"/>
      <w:marTop w:val="0"/>
      <w:marBottom w:val="0"/>
      <w:divBdr>
        <w:top w:val="none" w:sz="0" w:space="0" w:color="auto"/>
        <w:left w:val="none" w:sz="0" w:space="0" w:color="auto"/>
        <w:bottom w:val="none" w:sz="0" w:space="0" w:color="auto"/>
        <w:right w:val="none" w:sz="0" w:space="0" w:color="auto"/>
      </w:divBdr>
    </w:div>
    <w:div w:id="1491169724">
      <w:bodyDiv w:val="1"/>
      <w:marLeft w:val="0"/>
      <w:marRight w:val="0"/>
      <w:marTop w:val="0"/>
      <w:marBottom w:val="0"/>
      <w:divBdr>
        <w:top w:val="none" w:sz="0" w:space="0" w:color="auto"/>
        <w:left w:val="none" w:sz="0" w:space="0" w:color="auto"/>
        <w:bottom w:val="none" w:sz="0" w:space="0" w:color="auto"/>
        <w:right w:val="none" w:sz="0" w:space="0" w:color="auto"/>
      </w:divBdr>
    </w:div>
    <w:div w:id="1492913088">
      <w:bodyDiv w:val="1"/>
      <w:marLeft w:val="0"/>
      <w:marRight w:val="0"/>
      <w:marTop w:val="0"/>
      <w:marBottom w:val="0"/>
      <w:divBdr>
        <w:top w:val="none" w:sz="0" w:space="0" w:color="auto"/>
        <w:left w:val="none" w:sz="0" w:space="0" w:color="auto"/>
        <w:bottom w:val="none" w:sz="0" w:space="0" w:color="auto"/>
        <w:right w:val="none" w:sz="0" w:space="0" w:color="auto"/>
      </w:divBdr>
    </w:div>
    <w:div w:id="1561943948">
      <w:bodyDiv w:val="1"/>
      <w:marLeft w:val="0"/>
      <w:marRight w:val="0"/>
      <w:marTop w:val="0"/>
      <w:marBottom w:val="0"/>
      <w:divBdr>
        <w:top w:val="none" w:sz="0" w:space="0" w:color="auto"/>
        <w:left w:val="none" w:sz="0" w:space="0" w:color="auto"/>
        <w:bottom w:val="none" w:sz="0" w:space="0" w:color="auto"/>
        <w:right w:val="none" w:sz="0" w:space="0" w:color="auto"/>
      </w:divBdr>
    </w:div>
    <w:div w:id="1620843825">
      <w:bodyDiv w:val="1"/>
      <w:marLeft w:val="0"/>
      <w:marRight w:val="0"/>
      <w:marTop w:val="0"/>
      <w:marBottom w:val="0"/>
      <w:divBdr>
        <w:top w:val="none" w:sz="0" w:space="0" w:color="auto"/>
        <w:left w:val="none" w:sz="0" w:space="0" w:color="auto"/>
        <w:bottom w:val="none" w:sz="0" w:space="0" w:color="auto"/>
        <w:right w:val="none" w:sz="0" w:space="0" w:color="auto"/>
      </w:divBdr>
    </w:div>
    <w:div w:id="1635865238">
      <w:bodyDiv w:val="1"/>
      <w:marLeft w:val="0"/>
      <w:marRight w:val="0"/>
      <w:marTop w:val="0"/>
      <w:marBottom w:val="0"/>
      <w:divBdr>
        <w:top w:val="none" w:sz="0" w:space="0" w:color="auto"/>
        <w:left w:val="none" w:sz="0" w:space="0" w:color="auto"/>
        <w:bottom w:val="none" w:sz="0" w:space="0" w:color="auto"/>
        <w:right w:val="none" w:sz="0" w:space="0" w:color="auto"/>
      </w:divBdr>
    </w:div>
    <w:div w:id="1694111290">
      <w:bodyDiv w:val="1"/>
      <w:marLeft w:val="0"/>
      <w:marRight w:val="0"/>
      <w:marTop w:val="0"/>
      <w:marBottom w:val="0"/>
      <w:divBdr>
        <w:top w:val="none" w:sz="0" w:space="0" w:color="auto"/>
        <w:left w:val="none" w:sz="0" w:space="0" w:color="auto"/>
        <w:bottom w:val="none" w:sz="0" w:space="0" w:color="auto"/>
        <w:right w:val="none" w:sz="0" w:space="0" w:color="auto"/>
      </w:divBdr>
    </w:div>
    <w:div w:id="1704597839">
      <w:bodyDiv w:val="1"/>
      <w:marLeft w:val="0"/>
      <w:marRight w:val="0"/>
      <w:marTop w:val="0"/>
      <w:marBottom w:val="0"/>
      <w:divBdr>
        <w:top w:val="none" w:sz="0" w:space="0" w:color="auto"/>
        <w:left w:val="none" w:sz="0" w:space="0" w:color="auto"/>
        <w:bottom w:val="none" w:sz="0" w:space="0" w:color="auto"/>
        <w:right w:val="none" w:sz="0" w:space="0" w:color="auto"/>
      </w:divBdr>
    </w:div>
    <w:div w:id="1721126030">
      <w:bodyDiv w:val="1"/>
      <w:marLeft w:val="0"/>
      <w:marRight w:val="0"/>
      <w:marTop w:val="0"/>
      <w:marBottom w:val="0"/>
      <w:divBdr>
        <w:top w:val="none" w:sz="0" w:space="0" w:color="auto"/>
        <w:left w:val="none" w:sz="0" w:space="0" w:color="auto"/>
        <w:bottom w:val="none" w:sz="0" w:space="0" w:color="auto"/>
        <w:right w:val="none" w:sz="0" w:space="0" w:color="auto"/>
      </w:divBdr>
    </w:div>
    <w:div w:id="1729569966">
      <w:bodyDiv w:val="1"/>
      <w:marLeft w:val="0"/>
      <w:marRight w:val="0"/>
      <w:marTop w:val="0"/>
      <w:marBottom w:val="0"/>
      <w:divBdr>
        <w:top w:val="none" w:sz="0" w:space="0" w:color="auto"/>
        <w:left w:val="none" w:sz="0" w:space="0" w:color="auto"/>
        <w:bottom w:val="none" w:sz="0" w:space="0" w:color="auto"/>
        <w:right w:val="none" w:sz="0" w:space="0" w:color="auto"/>
      </w:divBdr>
    </w:div>
    <w:div w:id="1739740990">
      <w:bodyDiv w:val="1"/>
      <w:marLeft w:val="0"/>
      <w:marRight w:val="0"/>
      <w:marTop w:val="0"/>
      <w:marBottom w:val="0"/>
      <w:divBdr>
        <w:top w:val="none" w:sz="0" w:space="0" w:color="auto"/>
        <w:left w:val="none" w:sz="0" w:space="0" w:color="auto"/>
        <w:bottom w:val="none" w:sz="0" w:space="0" w:color="auto"/>
        <w:right w:val="none" w:sz="0" w:space="0" w:color="auto"/>
      </w:divBdr>
    </w:div>
    <w:div w:id="1751468640">
      <w:bodyDiv w:val="1"/>
      <w:marLeft w:val="0"/>
      <w:marRight w:val="0"/>
      <w:marTop w:val="0"/>
      <w:marBottom w:val="0"/>
      <w:divBdr>
        <w:top w:val="none" w:sz="0" w:space="0" w:color="auto"/>
        <w:left w:val="none" w:sz="0" w:space="0" w:color="auto"/>
        <w:bottom w:val="none" w:sz="0" w:space="0" w:color="auto"/>
        <w:right w:val="none" w:sz="0" w:space="0" w:color="auto"/>
      </w:divBdr>
    </w:div>
    <w:div w:id="1784348865">
      <w:bodyDiv w:val="1"/>
      <w:marLeft w:val="0"/>
      <w:marRight w:val="0"/>
      <w:marTop w:val="0"/>
      <w:marBottom w:val="0"/>
      <w:divBdr>
        <w:top w:val="none" w:sz="0" w:space="0" w:color="auto"/>
        <w:left w:val="none" w:sz="0" w:space="0" w:color="auto"/>
        <w:bottom w:val="none" w:sz="0" w:space="0" w:color="auto"/>
        <w:right w:val="none" w:sz="0" w:space="0" w:color="auto"/>
      </w:divBdr>
    </w:div>
    <w:div w:id="1793017723">
      <w:bodyDiv w:val="1"/>
      <w:marLeft w:val="0"/>
      <w:marRight w:val="0"/>
      <w:marTop w:val="0"/>
      <w:marBottom w:val="0"/>
      <w:divBdr>
        <w:top w:val="none" w:sz="0" w:space="0" w:color="auto"/>
        <w:left w:val="none" w:sz="0" w:space="0" w:color="auto"/>
        <w:bottom w:val="none" w:sz="0" w:space="0" w:color="auto"/>
        <w:right w:val="none" w:sz="0" w:space="0" w:color="auto"/>
      </w:divBdr>
    </w:div>
    <w:div w:id="1813213184">
      <w:bodyDiv w:val="1"/>
      <w:marLeft w:val="0"/>
      <w:marRight w:val="0"/>
      <w:marTop w:val="0"/>
      <w:marBottom w:val="0"/>
      <w:divBdr>
        <w:top w:val="none" w:sz="0" w:space="0" w:color="auto"/>
        <w:left w:val="none" w:sz="0" w:space="0" w:color="auto"/>
        <w:bottom w:val="none" w:sz="0" w:space="0" w:color="auto"/>
        <w:right w:val="none" w:sz="0" w:space="0" w:color="auto"/>
      </w:divBdr>
    </w:div>
    <w:div w:id="1866596905">
      <w:bodyDiv w:val="1"/>
      <w:marLeft w:val="0"/>
      <w:marRight w:val="0"/>
      <w:marTop w:val="0"/>
      <w:marBottom w:val="0"/>
      <w:divBdr>
        <w:top w:val="none" w:sz="0" w:space="0" w:color="auto"/>
        <w:left w:val="none" w:sz="0" w:space="0" w:color="auto"/>
        <w:bottom w:val="none" w:sz="0" w:space="0" w:color="auto"/>
        <w:right w:val="none" w:sz="0" w:space="0" w:color="auto"/>
      </w:divBdr>
    </w:div>
    <w:div w:id="1872692817">
      <w:bodyDiv w:val="1"/>
      <w:marLeft w:val="0"/>
      <w:marRight w:val="0"/>
      <w:marTop w:val="0"/>
      <w:marBottom w:val="0"/>
      <w:divBdr>
        <w:top w:val="none" w:sz="0" w:space="0" w:color="auto"/>
        <w:left w:val="none" w:sz="0" w:space="0" w:color="auto"/>
        <w:bottom w:val="none" w:sz="0" w:space="0" w:color="auto"/>
        <w:right w:val="none" w:sz="0" w:space="0" w:color="auto"/>
      </w:divBdr>
    </w:div>
    <w:div w:id="1886258103">
      <w:bodyDiv w:val="1"/>
      <w:marLeft w:val="0"/>
      <w:marRight w:val="0"/>
      <w:marTop w:val="0"/>
      <w:marBottom w:val="0"/>
      <w:divBdr>
        <w:top w:val="none" w:sz="0" w:space="0" w:color="auto"/>
        <w:left w:val="none" w:sz="0" w:space="0" w:color="auto"/>
        <w:bottom w:val="none" w:sz="0" w:space="0" w:color="auto"/>
        <w:right w:val="none" w:sz="0" w:space="0" w:color="auto"/>
      </w:divBdr>
    </w:div>
    <w:div w:id="1902057810">
      <w:bodyDiv w:val="1"/>
      <w:marLeft w:val="0"/>
      <w:marRight w:val="0"/>
      <w:marTop w:val="0"/>
      <w:marBottom w:val="0"/>
      <w:divBdr>
        <w:top w:val="none" w:sz="0" w:space="0" w:color="auto"/>
        <w:left w:val="none" w:sz="0" w:space="0" w:color="auto"/>
        <w:bottom w:val="none" w:sz="0" w:space="0" w:color="auto"/>
        <w:right w:val="none" w:sz="0" w:space="0" w:color="auto"/>
      </w:divBdr>
    </w:div>
    <w:div w:id="1908220610">
      <w:bodyDiv w:val="1"/>
      <w:marLeft w:val="0"/>
      <w:marRight w:val="0"/>
      <w:marTop w:val="0"/>
      <w:marBottom w:val="0"/>
      <w:divBdr>
        <w:top w:val="none" w:sz="0" w:space="0" w:color="auto"/>
        <w:left w:val="none" w:sz="0" w:space="0" w:color="auto"/>
        <w:bottom w:val="none" w:sz="0" w:space="0" w:color="auto"/>
        <w:right w:val="none" w:sz="0" w:space="0" w:color="auto"/>
      </w:divBdr>
    </w:div>
    <w:div w:id="1975326533">
      <w:bodyDiv w:val="1"/>
      <w:marLeft w:val="0"/>
      <w:marRight w:val="0"/>
      <w:marTop w:val="0"/>
      <w:marBottom w:val="0"/>
      <w:divBdr>
        <w:top w:val="none" w:sz="0" w:space="0" w:color="auto"/>
        <w:left w:val="none" w:sz="0" w:space="0" w:color="auto"/>
        <w:bottom w:val="none" w:sz="0" w:space="0" w:color="auto"/>
        <w:right w:val="none" w:sz="0" w:space="0" w:color="auto"/>
      </w:divBdr>
    </w:div>
    <w:div w:id="1985044520">
      <w:bodyDiv w:val="1"/>
      <w:marLeft w:val="0"/>
      <w:marRight w:val="0"/>
      <w:marTop w:val="0"/>
      <w:marBottom w:val="0"/>
      <w:divBdr>
        <w:top w:val="none" w:sz="0" w:space="0" w:color="auto"/>
        <w:left w:val="none" w:sz="0" w:space="0" w:color="auto"/>
        <w:bottom w:val="none" w:sz="0" w:space="0" w:color="auto"/>
        <w:right w:val="none" w:sz="0" w:space="0" w:color="auto"/>
      </w:divBdr>
    </w:div>
    <w:div w:id="2059665969">
      <w:bodyDiv w:val="1"/>
      <w:marLeft w:val="0"/>
      <w:marRight w:val="0"/>
      <w:marTop w:val="0"/>
      <w:marBottom w:val="0"/>
      <w:divBdr>
        <w:top w:val="none" w:sz="0" w:space="0" w:color="auto"/>
        <w:left w:val="none" w:sz="0" w:space="0" w:color="auto"/>
        <w:bottom w:val="none" w:sz="0" w:space="0" w:color="auto"/>
        <w:right w:val="none" w:sz="0" w:space="0" w:color="auto"/>
      </w:divBdr>
    </w:div>
    <w:div w:id="2137405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v.gc.ca/en/privacy-topics/privacy-laws-in-canada/the-personal-information-protection-and-electronic-documents-act-pipeda/p_principle/principles/p_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ea.utoronto.ca/policies-procedures/standards/data-classif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iv.gc.ca/en/privacy-topics/privacy-laws-in-canada/the-personal-information-protection-and-electronic-documents-act-pipeda/p_principle/principles/p_u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gc.ca/en/privacy-topics/privacy-laws-in-canada/the-personal-information-protection-and-electronic-documents-act-pipeda/p_principle/principles/p_collection/" TargetMode="External"/><Relationship Id="rId5" Type="http://schemas.openxmlformats.org/officeDocument/2006/relationships/numbering" Target="numbering.xml"/><Relationship Id="rId15" Type="http://schemas.openxmlformats.org/officeDocument/2006/relationships/hyperlink" Target="https://governingcouncil.utoronto.ca/sites/default/files/2019-10/EXPANDED%20NOC%20OCT%202019%20FOR%20WEBSITE.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rningcouncil.utoronto.ca/fip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sea.utoronto.ca/policies-procedures/standards/data-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4df579-5200-4c67-a963-425b4d46416f">
      <UserInfo>
        <DisplayName>Sian Meikle</DisplayName>
        <AccountId>43</AccountId>
        <AccountType/>
      </UserInfo>
      <UserInfo>
        <DisplayName>Robin Wilcoxen</DisplayName>
        <AccountId>22</AccountId>
        <AccountType/>
      </UserInfo>
      <UserInfo>
        <DisplayName>Marcel Fortin</DisplayName>
        <AccountId>44</AccountId>
        <AccountType/>
      </UserInfo>
      <UserInfo>
        <DisplayName>Sue McGlashan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F52E7CA045CA4390CF330243B335A5" ma:contentTypeVersion="11" ma:contentTypeDescription="Create a new document." ma:contentTypeScope="" ma:versionID="38846b74a1ee77feafee4fde1e4b3ff2">
  <xsd:schema xmlns:xsd="http://www.w3.org/2001/XMLSchema" xmlns:xs="http://www.w3.org/2001/XMLSchema" xmlns:p="http://schemas.microsoft.com/office/2006/metadata/properties" xmlns:ns2="adbbe486-0310-4213-931b-96d872920e1d" xmlns:ns3="a04df579-5200-4c67-a963-425b4d46416f" targetNamespace="http://schemas.microsoft.com/office/2006/metadata/properties" ma:root="true" ma:fieldsID="18b8b97ab35f58c4f50184991ee7512b" ns2:_="" ns3:_="">
    <xsd:import namespace="adbbe486-0310-4213-931b-96d872920e1d"/>
    <xsd:import namespace="a04df579-5200-4c67-a963-425b4d4641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be486-0310-4213-931b-96d872920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f579-5200-4c67-a963-425b4d4641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CBFDC-A1E0-43DD-A78D-BC8BA89AF0B1}">
  <ds:schemaRefs>
    <ds:schemaRef ds:uri="http://schemas.microsoft.com/office/2006/metadata/properties"/>
    <ds:schemaRef ds:uri="http://schemas.microsoft.com/office/infopath/2007/PartnerControls"/>
    <ds:schemaRef ds:uri="a04df579-5200-4c67-a963-425b4d46416f"/>
  </ds:schemaRefs>
</ds:datastoreItem>
</file>

<file path=customXml/itemProps2.xml><?xml version="1.0" encoding="utf-8"?>
<ds:datastoreItem xmlns:ds="http://schemas.openxmlformats.org/officeDocument/2006/customXml" ds:itemID="{51C213C8-CB3F-43C3-B875-DD4B896FBDD6}">
  <ds:schemaRefs>
    <ds:schemaRef ds:uri="http://schemas.microsoft.com/sharepoint/v3/contenttype/forms"/>
  </ds:schemaRefs>
</ds:datastoreItem>
</file>

<file path=customXml/itemProps3.xml><?xml version="1.0" encoding="utf-8"?>
<ds:datastoreItem xmlns:ds="http://schemas.openxmlformats.org/officeDocument/2006/customXml" ds:itemID="{8B342027-43B1-FF41-9EAB-14ED1FABF960}">
  <ds:schemaRefs>
    <ds:schemaRef ds:uri="http://schemas.openxmlformats.org/officeDocument/2006/bibliography"/>
  </ds:schemaRefs>
</ds:datastoreItem>
</file>

<file path=customXml/itemProps4.xml><?xml version="1.0" encoding="utf-8"?>
<ds:datastoreItem xmlns:ds="http://schemas.openxmlformats.org/officeDocument/2006/customXml" ds:itemID="{CC53371F-7AAB-469B-9217-0DA696212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be486-0310-4213-931b-96d872920e1d"/>
    <ds:schemaRef ds:uri="a04df579-5200-4c67-a963-425b4d464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UofT Internal Application Privacy Impact Questionnaire</vt:lpstr>
    </vt:vector>
  </TitlesOfParts>
  <Manager/>
  <Company>University of Toronto, ITS, IS</Company>
  <LinksUpToDate>false</LinksUpToDate>
  <CharactersWithSpaces>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UofT Internal Application Privacy Impact Questionnaire</dc:title>
  <dc:subject>&lt;Product or Service Name&gt;</dc:subject>
  <dc:creator>Martin Loeffler</dc:creator>
  <cp:keywords>Information Solution Risk Assessment</cp:keywords>
  <dc:description/>
  <cp:lastModifiedBy>Robin Wilcoxen</cp:lastModifiedBy>
  <cp:revision>4</cp:revision>
  <cp:lastPrinted>2016-05-09T21:21:00Z</cp:lastPrinted>
  <dcterms:created xsi:type="dcterms:W3CDTF">2021-09-28T15:46:00Z</dcterms:created>
  <dcterms:modified xsi:type="dcterms:W3CDTF">2021-09-28T15:47:00Z</dcterms:modified>
  <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0x01010000F52E7CA045CA4390CF330243B335A5</vt:lpwstr>
  </property>
</Properties>
</file>